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336E" w14:textId="77777777" w:rsidR="008C1B53" w:rsidRPr="000102AE" w:rsidRDefault="008C1B53" w:rsidP="0041070C">
      <w:pPr>
        <w:rPr>
          <w:rFonts w:asciiTheme="minorHAnsi" w:hAnsiTheme="minorHAnsi" w:cstheme="minorHAnsi"/>
          <w:sz w:val="22"/>
          <w:szCs w:val="22"/>
        </w:rPr>
      </w:pPr>
    </w:p>
    <w:p w14:paraId="243CB756" w14:textId="77777777" w:rsidR="0041070C" w:rsidRPr="000102AE" w:rsidRDefault="0041070C" w:rsidP="0041070C">
      <w:pPr>
        <w:rPr>
          <w:rFonts w:asciiTheme="minorHAnsi" w:hAnsiTheme="minorHAnsi" w:cstheme="minorHAnsi"/>
          <w:sz w:val="22"/>
          <w:szCs w:val="22"/>
        </w:rPr>
      </w:pPr>
      <w:r w:rsidRPr="000102AE">
        <w:rPr>
          <w:rFonts w:asciiTheme="minorHAnsi" w:hAnsiTheme="minorHAnsi" w:cstheme="minorHAnsi"/>
          <w:sz w:val="22"/>
          <w:szCs w:val="22"/>
        </w:rPr>
        <w:t>1 / 95 Bell St Coburg. Vic.  3058</w:t>
      </w:r>
    </w:p>
    <w:p w14:paraId="485236CF" w14:textId="77777777" w:rsidR="0041070C" w:rsidRPr="000102AE" w:rsidRDefault="0041070C" w:rsidP="0041070C">
      <w:pPr>
        <w:tabs>
          <w:tab w:val="left" w:pos="5220"/>
        </w:tabs>
        <w:rPr>
          <w:rFonts w:asciiTheme="minorHAnsi" w:hAnsiTheme="minorHAnsi" w:cstheme="minorHAnsi"/>
          <w:sz w:val="22"/>
          <w:szCs w:val="22"/>
        </w:rPr>
      </w:pPr>
      <w:r w:rsidRPr="000102AE">
        <w:rPr>
          <w:rFonts w:asciiTheme="minorHAnsi" w:hAnsiTheme="minorHAnsi" w:cstheme="minorHAnsi"/>
          <w:sz w:val="22"/>
          <w:szCs w:val="22"/>
        </w:rPr>
        <w:t xml:space="preserve">Tel: (03) 93558848      Fax: (03) 93549404  </w:t>
      </w:r>
      <w:r w:rsidRPr="000102AE">
        <w:rPr>
          <w:rFonts w:asciiTheme="minorHAnsi" w:hAnsiTheme="minorHAnsi" w:cstheme="minorHAnsi"/>
          <w:sz w:val="22"/>
          <w:szCs w:val="22"/>
        </w:rPr>
        <w:tab/>
      </w:r>
    </w:p>
    <w:p w14:paraId="150D7181" w14:textId="77777777" w:rsidR="0041070C" w:rsidRPr="000102AE" w:rsidRDefault="002E6AD2" w:rsidP="0041070C">
      <w:pPr>
        <w:rPr>
          <w:rFonts w:asciiTheme="minorHAnsi" w:hAnsiTheme="minorHAnsi" w:cstheme="minorHAnsi"/>
          <w:sz w:val="22"/>
          <w:szCs w:val="22"/>
        </w:rPr>
      </w:pPr>
      <w:r w:rsidRPr="000102AE">
        <w:rPr>
          <w:rFonts w:asciiTheme="minorHAnsi" w:hAnsiTheme="minorHAnsi" w:cstheme="minorHAnsi"/>
          <w:noProof/>
          <w:sz w:val="22"/>
          <w:szCs w:val="22"/>
          <w:lang w:eastAsia="en-AU"/>
        </w:rPr>
        <w:drawing>
          <wp:anchor distT="0" distB="0" distL="114300" distR="114300" simplePos="0" relativeHeight="251657728" behindDoc="0" locked="0" layoutInCell="1" allowOverlap="1" wp14:anchorId="765FE556" wp14:editId="57EE0203">
            <wp:simplePos x="0" y="0"/>
            <wp:positionH relativeFrom="column">
              <wp:posOffset>2961005</wp:posOffset>
            </wp:positionH>
            <wp:positionV relativeFrom="paragraph">
              <wp:posOffset>-471805</wp:posOffset>
            </wp:positionV>
            <wp:extent cx="3433445" cy="633095"/>
            <wp:effectExtent l="0" t="0" r="0" b="0"/>
            <wp:wrapSquare wrapText="bothSides"/>
            <wp:docPr id="4" name="Picture 4" descr="Extended-Families-Maste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ended-Families-Master-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3445" cy="633095"/>
                    </a:xfrm>
                    <a:prstGeom prst="rect">
                      <a:avLst/>
                    </a:prstGeom>
                    <a:noFill/>
                  </pic:spPr>
                </pic:pic>
              </a:graphicData>
            </a:graphic>
            <wp14:sizeRelH relativeFrom="page">
              <wp14:pctWidth>0</wp14:pctWidth>
            </wp14:sizeRelH>
            <wp14:sizeRelV relativeFrom="page">
              <wp14:pctHeight>0</wp14:pctHeight>
            </wp14:sizeRelV>
          </wp:anchor>
        </w:drawing>
      </w:r>
      <w:r w:rsidR="0041070C" w:rsidRPr="000102AE">
        <w:rPr>
          <w:rFonts w:asciiTheme="minorHAnsi" w:hAnsiTheme="minorHAnsi" w:cstheme="minorHAnsi"/>
          <w:sz w:val="22"/>
          <w:szCs w:val="22"/>
        </w:rPr>
        <w:t>ABN  97 470 256 857</w:t>
      </w:r>
    </w:p>
    <w:p w14:paraId="3FC80E39" w14:textId="77777777" w:rsidR="0041070C" w:rsidRPr="000102AE" w:rsidRDefault="0041070C" w:rsidP="0041070C">
      <w:pPr>
        <w:rPr>
          <w:rFonts w:asciiTheme="minorHAnsi" w:hAnsiTheme="minorHAnsi" w:cstheme="minorHAnsi"/>
          <w:sz w:val="22"/>
          <w:szCs w:val="22"/>
        </w:rPr>
      </w:pPr>
    </w:p>
    <w:p w14:paraId="78D6688F" w14:textId="77777777" w:rsidR="0041070C" w:rsidRPr="000102AE" w:rsidRDefault="0041070C" w:rsidP="0041070C">
      <w:pPr>
        <w:pStyle w:val="Title"/>
        <w:jc w:val="left"/>
        <w:rPr>
          <w:rFonts w:asciiTheme="minorHAnsi" w:hAnsiTheme="minorHAnsi" w:cstheme="minorHAnsi"/>
          <w:sz w:val="22"/>
          <w:szCs w:val="22"/>
        </w:rPr>
      </w:pPr>
    </w:p>
    <w:p w14:paraId="54763D92" w14:textId="77777777" w:rsidR="0041070C" w:rsidRPr="000102AE" w:rsidRDefault="0041070C" w:rsidP="0041070C">
      <w:pPr>
        <w:pStyle w:val="Title"/>
        <w:rPr>
          <w:rFonts w:asciiTheme="minorHAnsi" w:hAnsiTheme="minorHAnsi" w:cstheme="minorHAnsi"/>
          <w:sz w:val="36"/>
          <w:szCs w:val="22"/>
        </w:rPr>
      </w:pPr>
      <w:r w:rsidRPr="000102AE">
        <w:rPr>
          <w:rFonts w:asciiTheme="minorHAnsi" w:hAnsiTheme="minorHAnsi" w:cstheme="minorHAnsi"/>
          <w:sz w:val="36"/>
          <w:szCs w:val="22"/>
        </w:rPr>
        <w:t>Position Description</w:t>
      </w:r>
    </w:p>
    <w:p w14:paraId="5724DB2F" w14:textId="77777777" w:rsidR="0041070C" w:rsidRPr="000102AE" w:rsidRDefault="0041070C" w:rsidP="0041070C">
      <w:pPr>
        <w:rPr>
          <w:rFonts w:asciiTheme="minorHAnsi" w:hAnsiTheme="minorHAnsi" w:cstheme="minorHAnsi"/>
          <w:sz w:val="22"/>
          <w:szCs w:val="22"/>
        </w:rPr>
      </w:pPr>
    </w:p>
    <w:p w14:paraId="369143A0" w14:textId="2DB7C13A" w:rsidR="0041070C" w:rsidRPr="000102AE" w:rsidRDefault="0041070C" w:rsidP="7E97AA15">
      <w:pPr>
        <w:spacing w:beforeAutospacing="1" w:after="240" w:line="259" w:lineRule="auto"/>
        <w:ind w:left="2694" w:hanging="2694"/>
        <w:jc w:val="both"/>
        <w:rPr>
          <w:rFonts w:asciiTheme="minorHAnsi" w:hAnsiTheme="minorHAnsi" w:cstheme="minorHAnsi"/>
          <w:sz w:val="22"/>
          <w:szCs w:val="22"/>
        </w:rPr>
      </w:pPr>
      <w:r w:rsidRPr="000102AE">
        <w:rPr>
          <w:rFonts w:asciiTheme="minorHAnsi" w:hAnsiTheme="minorHAnsi" w:cstheme="minorHAnsi"/>
          <w:b/>
          <w:bCs/>
          <w:sz w:val="22"/>
          <w:szCs w:val="22"/>
        </w:rPr>
        <w:t>POSITION TITLE:</w:t>
      </w:r>
      <w:r w:rsidR="00230C3E" w:rsidRPr="000102AE">
        <w:rPr>
          <w:rFonts w:asciiTheme="minorHAnsi" w:hAnsiTheme="minorHAnsi" w:cstheme="minorHAnsi"/>
          <w:b/>
          <w:bCs/>
          <w:sz w:val="22"/>
          <w:szCs w:val="22"/>
        </w:rPr>
        <w:tab/>
      </w:r>
      <w:r w:rsidR="00230C3E" w:rsidRPr="000102AE">
        <w:rPr>
          <w:rFonts w:asciiTheme="minorHAnsi" w:hAnsiTheme="minorHAnsi" w:cstheme="minorHAnsi"/>
          <w:b/>
          <w:bCs/>
          <w:sz w:val="22"/>
          <w:szCs w:val="22"/>
        </w:rPr>
        <w:tab/>
      </w:r>
      <w:r w:rsidRPr="000102AE">
        <w:rPr>
          <w:rFonts w:asciiTheme="minorHAnsi" w:hAnsiTheme="minorHAnsi" w:cstheme="minorHAnsi"/>
          <w:b/>
          <w:bCs/>
          <w:sz w:val="22"/>
          <w:szCs w:val="22"/>
        </w:rPr>
        <w:t xml:space="preserve"> </w:t>
      </w:r>
      <w:r w:rsidR="6E32BB73" w:rsidRPr="000102AE">
        <w:rPr>
          <w:rFonts w:asciiTheme="minorHAnsi" w:hAnsiTheme="minorHAnsi" w:cstheme="minorHAnsi"/>
          <w:sz w:val="22"/>
          <w:szCs w:val="22"/>
        </w:rPr>
        <w:t>Inclusion Support Worker</w:t>
      </w:r>
      <w:r w:rsidR="005B0436" w:rsidRPr="000102AE">
        <w:rPr>
          <w:rFonts w:asciiTheme="minorHAnsi" w:hAnsiTheme="minorHAnsi" w:cstheme="minorHAnsi"/>
          <w:b/>
          <w:sz w:val="22"/>
          <w:szCs w:val="22"/>
        </w:rPr>
        <w:tab/>
      </w:r>
      <w:r w:rsidR="00CA6FAD" w:rsidRPr="000102AE">
        <w:rPr>
          <w:rFonts w:asciiTheme="minorHAnsi" w:hAnsiTheme="minorHAnsi" w:cstheme="minorHAnsi"/>
          <w:b/>
          <w:sz w:val="22"/>
          <w:szCs w:val="22"/>
        </w:rPr>
        <w:tab/>
      </w:r>
    </w:p>
    <w:p w14:paraId="6FFF9A37" w14:textId="7135CC0E" w:rsidR="0041070C" w:rsidRPr="000102AE" w:rsidRDefault="0041070C" w:rsidP="00CA6FAD">
      <w:pPr>
        <w:spacing w:before="100" w:beforeAutospacing="1" w:after="240"/>
        <w:ind w:left="2694" w:hanging="2694"/>
        <w:jc w:val="both"/>
        <w:rPr>
          <w:rFonts w:asciiTheme="minorHAnsi" w:hAnsiTheme="minorHAnsi" w:cstheme="minorHAnsi"/>
          <w:sz w:val="22"/>
          <w:szCs w:val="22"/>
        </w:rPr>
      </w:pPr>
      <w:r w:rsidRPr="000102AE">
        <w:rPr>
          <w:rFonts w:asciiTheme="minorHAnsi" w:hAnsiTheme="minorHAnsi" w:cstheme="minorHAnsi"/>
          <w:b/>
          <w:sz w:val="22"/>
          <w:szCs w:val="22"/>
        </w:rPr>
        <w:t>ACCOUNTABLE TO:</w:t>
      </w:r>
      <w:r w:rsidRPr="000102AE">
        <w:rPr>
          <w:rFonts w:asciiTheme="minorHAnsi" w:hAnsiTheme="minorHAnsi" w:cstheme="minorHAnsi"/>
          <w:sz w:val="22"/>
          <w:szCs w:val="22"/>
        </w:rPr>
        <w:t xml:space="preserve">  </w:t>
      </w:r>
      <w:r w:rsidRPr="000102AE">
        <w:rPr>
          <w:rFonts w:asciiTheme="minorHAnsi" w:hAnsiTheme="minorHAnsi" w:cstheme="minorHAnsi"/>
          <w:sz w:val="22"/>
          <w:szCs w:val="22"/>
        </w:rPr>
        <w:tab/>
      </w:r>
      <w:r w:rsidR="00CA6FAD" w:rsidRPr="000102AE">
        <w:rPr>
          <w:rFonts w:asciiTheme="minorHAnsi" w:hAnsiTheme="minorHAnsi" w:cstheme="minorHAnsi"/>
          <w:sz w:val="22"/>
          <w:szCs w:val="22"/>
        </w:rPr>
        <w:tab/>
      </w:r>
      <w:r w:rsidRPr="000102AE">
        <w:rPr>
          <w:rFonts w:asciiTheme="minorHAnsi" w:hAnsiTheme="minorHAnsi" w:cstheme="minorHAnsi"/>
          <w:sz w:val="22"/>
          <w:szCs w:val="22"/>
        </w:rPr>
        <w:t>CEO Extended Families Australia</w:t>
      </w:r>
    </w:p>
    <w:p w14:paraId="3BCC1F79" w14:textId="1313FF94" w:rsidR="0041070C" w:rsidRPr="000102AE" w:rsidRDefault="0041070C" w:rsidP="00CA6FAD">
      <w:pPr>
        <w:pStyle w:val="Default"/>
        <w:rPr>
          <w:rFonts w:asciiTheme="minorHAnsi" w:hAnsiTheme="minorHAnsi" w:cstheme="minorHAnsi"/>
          <w:color w:val="auto"/>
          <w:sz w:val="22"/>
          <w:szCs w:val="22"/>
          <w:lang w:eastAsia="en-US"/>
        </w:rPr>
      </w:pPr>
      <w:r w:rsidRPr="000102AE">
        <w:rPr>
          <w:rFonts w:asciiTheme="minorHAnsi" w:hAnsiTheme="minorHAnsi" w:cstheme="minorHAnsi"/>
          <w:b/>
          <w:sz w:val="22"/>
          <w:szCs w:val="22"/>
        </w:rPr>
        <w:t>PERIOD OF APPOINTMENT:</w:t>
      </w:r>
      <w:r w:rsidRPr="000102AE">
        <w:rPr>
          <w:rFonts w:asciiTheme="minorHAnsi" w:hAnsiTheme="minorHAnsi" w:cstheme="minorHAnsi"/>
          <w:sz w:val="22"/>
          <w:szCs w:val="22"/>
        </w:rPr>
        <w:t xml:space="preserve"> </w:t>
      </w:r>
      <w:r w:rsidR="00CA6FAD" w:rsidRPr="000102AE">
        <w:rPr>
          <w:rFonts w:asciiTheme="minorHAnsi" w:hAnsiTheme="minorHAnsi" w:cstheme="minorHAnsi"/>
        </w:rPr>
        <w:t xml:space="preserve"> </w:t>
      </w:r>
      <w:r w:rsidR="00CA6FAD" w:rsidRPr="000102AE">
        <w:rPr>
          <w:rFonts w:asciiTheme="minorHAnsi" w:hAnsiTheme="minorHAnsi" w:cstheme="minorHAnsi"/>
        </w:rPr>
        <w:tab/>
      </w:r>
      <w:r w:rsidR="00CA6FAD" w:rsidRPr="000102AE">
        <w:rPr>
          <w:rFonts w:asciiTheme="minorHAnsi" w:hAnsiTheme="minorHAnsi" w:cstheme="minorHAnsi"/>
          <w:color w:val="auto"/>
          <w:sz w:val="22"/>
          <w:szCs w:val="22"/>
          <w:lang w:eastAsia="en-US"/>
        </w:rPr>
        <w:t>Casual position</w:t>
      </w:r>
    </w:p>
    <w:p w14:paraId="1BC90132" w14:textId="77777777" w:rsidR="00CA6FAD" w:rsidRPr="000102AE" w:rsidRDefault="00CA6FAD" w:rsidP="00CA6FAD">
      <w:pPr>
        <w:pStyle w:val="Default"/>
        <w:rPr>
          <w:rFonts w:asciiTheme="minorHAnsi" w:hAnsiTheme="minorHAnsi" w:cstheme="minorHAnsi"/>
          <w:b/>
          <w:sz w:val="22"/>
          <w:szCs w:val="22"/>
        </w:rPr>
      </w:pPr>
    </w:p>
    <w:p w14:paraId="20E04997" w14:textId="6DB3E5FA" w:rsidR="005B0436" w:rsidRPr="000102AE" w:rsidRDefault="0041070C" w:rsidP="00CA6FAD">
      <w:pPr>
        <w:pStyle w:val="Default"/>
        <w:ind w:left="2880" w:hanging="2880"/>
        <w:rPr>
          <w:rFonts w:asciiTheme="minorHAnsi" w:hAnsiTheme="minorHAnsi" w:cstheme="minorHAnsi"/>
        </w:rPr>
      </w:pPr>
      <w:r w:rsidRPr="000102AE">
        <w:rPr>
          <w:rFonts w:asciiTheme="minorHAnsi" w:hAnsiTheme="minorHAnsi" w:cstheme="minorHAnsi"/>
          <w:b/>
          <w:sz w:val="22"/>
          <w:szCs w:val="22"/>
        </w:rPr>
        <w:t>HOURS OF EMPLOYMENT:</w:t>
      </w:r>
      <w:r w:rsidRPr="000102AE">
        <w:rPr>
          <w:rFonts w:asciiTheme="minorHAnsi" w:hAnsiTheme="minorHAnsi" w:cstheme="minorHAnsi"/>
          <w:sz w:val="22"/>
          <w:szCs w:val="22"/>
        </w:rPr>
        <w:t xml:space="preserve">  </w:t>
      </w:r>
      <w:r w:rsidR="00CA6FAD" w:rsidRPr="000102AE">
        <w:rPr>
          <w:rFonts w:asciiTheme="minorHAnsi" w:hAnsiTheme="minorHAnsi" w:cstheme="minorHAnsi"/>
        </w:rPr>
        <w:t xml:space="preserve"> </w:t>
      </w:r>
      <w:r w:rsidR="00CA6FAD" w:rsidRPr="000102AE">
        <w:rPr>
          <w:rFonts w:asciiTheme="minorHAnsi" w:hAnsiTheme="minorHAnsi" w:cstheme="minorHAnsi"/>
        </w:rPr>
        <w:tab/>
      </w:r>
      <w:r w:rsidR="00CA6FAD" w:rsidRPr="000102AE">
        <w:rPr>
          <w:rFonts w:asciiTheme="minorHAnsi" w:hAnsiTheme="minorHAnsi" w:cstheme="minorHAnsi"/>
          <w:sz w:val="22"/>
          <w:szCs w:val="22"/>
        </w:rPr>
        <w:t>Various – ranging from two to eight hours per shift (Most commonly two to five hours per shift)</w:t>
      </w:r>
    </w:p>
    <w:p w14:paraId="7F9F02A4" w14:textId="77777777" w:rsidR="00CA6FAD" w:rsidRPr="000102AE" w:rsidRDefault="00CA6FAD" w:rsidP="00CA6FAD">
      <w:pPr>
        <w:pStyle w:val="Default"/>
        <w:rPr>
          <w:rFonts w:asciiTheme="minorHAnsi" w:hAnsiTheme="minorHAnsi" w:cstheme="minorHAnsi"/>
        </w:rPr>
      </w:pPr>
    </w:p>
    <w:p w14:paraId="112E8484" w14:textId="142E80B9" w:rsidR="00CA6FAD" w:rsidRPr="000102AE" w:rsidRDefault="00CA6FAD" w:rsidP="006611BA">
      <w:pPr>
        <w:spacing w:after="240"/>
        <w:jc w:val="both"/>
        <w:rPr>
          <w:rFonts w:asciiTheme="minorHAnsi" w:hAnsiTheme="minorHAnsi" w:cstheme="minorHAnsi"/>
          <w:spacing w:val="-3"/>
          <w:sz w:val="22"/>
          <w:szCs w:val="22"/>
        </w:rPr>
      </w:pPr>
      <w:r w:rsidRPr="000102AE">
        <w:rPr>
          <w:rFonts w:asciiTheme="minorHAnsi" w:hAnsiTheme="minorHAnsi" w:cstheme="minorHAnsi"/>
          <w:b/>
          <w:bCs/>
          <w:color w:val="000000"/>
          <w:sz w:val="22"/>
          <w:szCs w:val="22"/>
          <w:lang w:eastAsia="en-AU"/>
        </w:rPr>
        <w:t>ORGANISATIONAL CONTEXT</w:t>
      </w:r>
    </w:p>
    <w:p w14:paraId="409E6850" w14:textId="06B12A9A" w:rsidR="00CA6FAD" w:rsidRPr="000102AE" w:rsidRDefault="00CA6FAD" w:rsidP="00CA6FAD">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Extended Families vision is a society where children and young people with a disability experience full community inclusion and participation and their families are strong, </w:t>
      </w:r>
      <w:proofErr w:type="gramStart"/>
      <w:r w:rsidRPr="000102AE">
        <w:rPr>
          <w:rFonts w:asciiTheme="minorHAnsi" w:hAnsiTheme="minorHAnsi" w:cstheme="minorHAnsi"/>
          <w:color w:val="000000"/>
          <w:sz w:val="22"/>
          <w:szCs w:val="22"/>
          <w:lang w:eastAsia="en-AU"/>
        </w:rPr>
        <w:t>resilient</w:t>
      </w:r>
      <w:proofErr w:type="gramEnd"/>
      <w:r w:rsidRPr="000102AE">
        <w:rPr>
          <w:rFonts w:asciiTheme="minorHAnsi" w:hAnsiTheme="minorHAnsi" w:cstheme="minorHAnsi"/>
          <w:color w:val="000000"/>
          <w:sz w:val="22"/>
          <w:szCs w:val="22"/>
          <w:lang w:eastAsia="en-AU"/>
        </w:rPr>
        <w:t xml:space="preserve"> and connected. </w:t>
      </w:r>
    </w:p>
    <w:p w14:paraId="5BDC5B5A" w14:textId="77777777" w:rsidR="00CA6FAD" w:rsidRPr="000102AE" w:rsidRDefault="00CA6FAD" w:rsidP="00CA6FAD">
      <w:pPr>
        <w:autoSpaceDE w:val="0"/>
        <w:autoSpaceDN w:val="0"/>
        <w:adjustRightInd w:val="0"/>
        <w:rPr>
          <w:rFonts w:asciiTheme="minorHAnsi" w:hAnsiTheme="minorHAnsi" w:cstheme="minorHAnsi"/>
          <w:color w:val="000000"/>
          <w:sz w:val="22"/>
          <w:szCs w:val="22"/>
          <w:lang w:eastAsia="en-AU"/>
        </w:rPr>
      </w:pPr>
    </w:p>
    <w:p w14:paraId="18148CEC" w14:textId="4D94ADCC" w:rsidR="00CA6FAD" w:rsidRPr="000102AE" w:rsidRDefault="00CA6FAD" w:rsidP="00CA6FAD">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Extended Families facilitates positive connections between people within a community to provide support to children and young people with a disability up to the age of 30 and their families. Extended Families seeks to widen social networks, empower individuals, promote </w:t>
      </w:r>
      <w:proofErr w:type="gramStart"/>
      <w:r w:rsidRPr="000102AE">
        <w:rPr>
          <w:rFonts w:asciiTheme="minorHAnsi" w:hAnsiTheme="minorHAnsi" w:cstheme="minorHAnsi"/>
          <w:color w:val="000000"/>
          <w:sz w:val="22"/>
          <w:szCs w:val="22"/>
          <w:lang w:eastAsia="en-AU"/>
        </w:rPr>
        <w:t>inclusion</w:t>
      </w:r>
      <w:proofErr w:type="gramEnd"/>
      <w:r w:rsidRPr="000102AE">
        <w:rPr>
          <w:rFonts w:asciiTheme="minorHAnsi" w:hAnsiTheme="minorHAnsi" w:cstheme="minorHAnsi"/>
          <w:color w:val="000000"/>
          <w:sz w:val="22"/>
          <w:szCs w:val="22"/>
          <w:lang w:eastAsia="en-AU"/>
        </w:rPr>
        <w:t xml:space="preserve"> and strengthen the bonds people have within their local area. The organisation breaks down barriers by changing social attitudes and creating opportunities. </w:t>
      </w:r>
    </w:p>
    <w:p w14:paraId="0E181508" w14:textId="77777777" w:rsidR="00CA6FAD" w:rsidRPr="000102AE" w:rsidRDefault="00CA6FAD" w:rsidP="00CA6FAD">
      <w:pPr>
        <w:autoSpaceDE w:val="0"/>
        <w:autoSpaceDN w:val="0"/>
        <w:adjustRightInd w:val="0"/>
        <w:rPr>
          <w:rFonts w:asciiTheme="minorHAnsi" w:hAnsiTheme="minorHAnsi" w:cstheme="minorHAnsi"/>
          <w:color w:val="000000"/>
          <w:sz w:val="22"/>
          <w:szCs w:val="22"/>
          <w:lang w:eastAsia="en-AU"/>
        </w:rPr>
      </w:pPr>
    </w:p>
    <w:p w14:paraId="676EF4A0" w14:textId="50BFF8B6" w:rsidR="00CA6FAD" w:rsidRPr="000102AE" w:rsidRDefault="00CA6FAD" w:rsidP="00CA6FAD">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Living with a disability can be difficult – it can feel isolating. Extended Families Australia exists to challenge that. We are inclusion specialists who believe that everyone should have joy in their life and the opportunity to be part of a community. Extended Families provides meaningful support to children and young adults with a disability and their families though our volunteer match program, inclusion support programs, recreation programs, friendship groups, support coordination and peer support. </w:t>
      </w:r>
    </w:p>
    <w:p w14:paraId="05EC6DB1" w14:textId="1B4ADF5C" w:rsidR="00CA6FAD" w:rsidRPr="000102AE" w:rsidRDefault="00CA6FAD" w:rsidP="006611BA">
      <w:pPr>
        <w:spacing w:before="100" w:beforeAutospacing="1" w:after="240"/>
        <w:jc w:val="both"/>
        <w:rPr>
          <w:rFonts w:asciiTheme="minorHAnsi" w:hAnsiTheme="minorHAnsi" w:cstheme="minorHAnsi"/>
          <w:spacing w:val="-3"/>
          <w:sz w:val="22"/>
          <w:szCs w:val="22"/>
        </w:rPr>
      </w:pPr>
      <w:r w:rsidRPr="000102AE">
        <w:rPr>
          <w:rFonts w:asciiTheme="minorHAnsi" w:hAnsiTheme="minorHAnsi" w:cstheme="minorHAnsi"/>
          <w:color w:val="000000"/>
          <w:sz w:val="22"/>
          <w:szCs w:val="22"/>
          <w:lang w:eastAsia="en-AU"/>
        </w:rPr>
        <w:t>Extended Families is driven by strong values and is customer focused, we pride ourselves on our capacity to support people from a diversity of cultural backgrounds. We value staff and provide support and development opportunities.</w:t>
      </w:r>
    </w:p>
    <w:p w14:paraId="5A38E090" w14:textId="3C1B8416" w:rsidR="00CA6FAD" w:rsidRPr="000102AE" w:rsidRDefault="00CA6FAD" w:rsidP="00CA6FAD">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b/>
          <w:bCs/>
          <w:color w:val="000000"/>
          <w:sz w:val="22"/>
          <w:szCs w:val="22"/>
          <w:lang w:eastAsia="en-AU"/>
        </w:rPr>
        <w:t xml:space="preserve">SERVICE CONTEXT </w:t>
      </w:r>
    </w:p>
    <w:p w14:paraId="6CDC28E9" w14:textId="77777777" w:rsidR="00CA6FAD" w:rsidRPr="000102AE" w:rsidRDefault="00CA6FAD" w:rsidP="00CA6FAD">
      <w:pPr>
        <w:autoSpaceDE w:val="0"/>
        <w:autoSpaceDN w:val="0"/>
        <w:adjustRightInd w:val="0"/>
        <w:rPr>
          <w:rFonts w:asciiTheme="minorHAnsi" w:hAnsiTheme="minorHAnsi" w:cstheme="minorHAnsi"/>
          <w:color w:val="000000"/>
          <w:sz w:val="22"/>
          <w:szCs w:val="22"/>
          <w:lang w:eastAsia="en-AU"/>
        </w:rPr>
      </w:pPr>
    </w:p>
    <w:p w14:paraId="6AD376CB" w14:textId="16237DCA" w:rsidR="00CA6FAD" w:rsidRPr="000102AE" w:rsidRDefault="00CA6FAD" w:rsidP="00CA6FAD">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This role within Extended Families’ will provide direct </w:t>
      </w:r>
      <w:r w:rsidR="007B7355" w:rsidRPr="000102AE">
        <w:rPr>
          <w:rFonts w:asciiTheme="minorHAnsi" w:hAnsiTheme="minorHAnsi" w:cstheme="minorHAnsi"/>
          <w:color w:val="000000"/>
          <w:sz w:val="22"/>
          <w:szCs w:val="22"/>
          <w:lang w:eastAsia="en-AU"/>
        </w:rPr>
        <w:t xml:space="preserve">‘one on one’ </w:t>
      </w:r>
      <w:r w:rsidRPr="000102AE">
        <w:rPr>
          <w:rFonts w:asciiTheme="minorHAnsi" w:hAnsiTheme="minorHAnsi" w:cstheme="minorHAnsi"/>
          <w:color w:val="000000"/>
          <w:sz w:val="22"/>
          <w:szCs w:val="22"/>
          <w:lang w:eastAsia="en-AU"/>
        </w:rPr>
        <w:t xml:space="preserve">support to assist a child or young adult </w:t>
      </w:r>
      <w:r w:rsidR="007B7355" w:rsidRPr="000102AE">
        <w:rPr>
          <w:rFonts w:asciiTheme="minorHAnsi" w:hAnsiTheme="minorHAnsi" w:cstheme="minorHAnsi"/>
          <w:color w:val="000000"/>
          <w:sz w:val="22"/>
          <w:szCs w:val="22"/>
          <w:lang w:eastAsia="en-AU"/>
        </w:rPr>
        <w:t xml:space="preserve">to </w:t>
      </w:r>
      <w:r w:rsidRPr="000102AE">
        <w:rPr>
          <w:rFonts w:asciiTheme="minorHAnsi" w:hAnsiTheme="minorHAnsi" w:cstheme="minorHAnsi"/>
          <w:color w:val="000000"/>
          <w:sz w:val="22"/>
          <w:szCs w:val="22"/>
          <w:lang w:eastAsia="en-AU"/>
        </w:rPr>
        <w:t xml:space="preserve">participate in the community through our </w:t>
      </w:r>
      <w:r w:rsidRPr="000102AE">
        <w:rPr>
          <w:rFonts w:asciiTheme="minorHAnsi" w:hAnsiTheme="minorHAnsi" w:cstheme="minorHAnsi"/>
          <w:b/>
          <w:color w:val="000000"/>
          <w:sz w:val="22"/>
          <w:szCs w:val="22"/>
          <w:lang w:eastAsia="en-AU"/>
        </w:rPr>
        <w:t>LinC program</w:t>
      </w:r>
      <w:r w:rsidRPr="000102AE">
        <w:rPr>
          <w:rFonts w:asciiTheme="minorHAnsi" w:hAnsiTheme="minorHAnsi" w:cstheme="minorHAnsi"/>
          <w:color w:val="000000"/>
          <w:sz w:val="22"/>
          <w:szCs w:val="22"/>
          <w:lang w:eastAsia="en-AU"/>
        </w:rPr>
        <w:t xml:space="preserve">. </w:t>
      </w:r>
      <w:r w:rsidR="007B7355" w:rsidRPr="000102AE">
        <w:rPr>
          <w:rFonts w:asciiTheme="minorHAnsi" w:hAnsiTheme="minorHAnsi" w:cstheme="minorHAnsi"/>
          <w:bCs/>
          <w:color w:val="000000"/>
          <w:sz w:val="22"/>
          <w:szCs w:val="22"/>
          <w:lang w:eastAsia="en-AU"/>
        </w:rPr>
        <w:t>LinC</w:t>
      </w:r>
      <w:r w:rsidR="007B7355" w:rsidRPr="000102AE">
        <w:rPr>
          <w:rFonts w:asciiTheme="minorHAnsi" w:hAnsiTheme="minorHAnsi" w:cstheme="minorHAnsi"/>
          <w:b/>
          <w:bCs/>
          <w:color w:val="000000"/>
          <w:sz w:val="22"/>
          <w:szCs w:val="22"/>
          <w:lang w:eastAsia="en-AU"/>
        </w:rPr>
        <w:t xml:space="preserve"> (Linking –Inclusion-</w:t>
      </w:r>
      <w:r w:rsidRPr="000102AE">
        <w:rPr>
          <w:rFonts w:asciiTheme="minorHAnsi" w:hAnsiTheme="minorHAnsi" w:cstheme="minorHAnsi"/>
          <w:b/>
          <w:bCs/>
          <w:color w:val="000000"/>
          <w:sz w:val="22"/>
          <w:szCs w:val="22"/>
          <w:lang w:eastAsia="en-AU"/>
        </w:rPr>
        <w:t xml:space="preserve">Community) </w:t>
      </w:r>
      <w:r w:rsidRPr="000102AE">
        <w:rPr>
          <w:rFonts w:asciiTheme="minorHAnsi" w:hAnsiTheme="minorHAnsi" w:cstheme="minorHAnsi"/>
          <w:color w:val="000000"/>
          <w:sz w:val="21"/>
          <w:szCs w:val="21"/>
          <w:lang w:eastAsia="en-AU"/>
        </w:rPr>
        <w:t xml:space="preserve">provides </w:t>
      </w:r>
      <w:r w:rsidR="007B7355" w:rsidRPr="000102AE">
        <w:rPr>
          <w:rFonts w:asciiTheme="minorHAnsi" w:hAnsiTheme="minorHAnsi" w:cstheme="minorHAnsi"/>
          <w:color w:val="000000"/>
          <w:sz w:val="21"/>
          <w:szCs w:val="21"/>
          <w:lang w:eastAsia="en-AU"/>
        </w:rPr>
        <w:t>practical s</w:t>
      </w:r>
      <w:r w:rsidRPr="000102AE">
        <w:rPr>
          <w:rFonts w:asciiTheme="minorHAnsi" w:hAnsiTheme="minorHAnsi" w:cstheme="minorHAnsi"/>
          <w:color w:val="000000"/>
          <w:sz w:val="21"/>
          <w:szCs w:val="21"/>
          <w:lang w:eastAsia="en-AU"/>
        </w:rPr>
        <w:t>upport</w:t>
      </w:r>
      <w:r w:rsidR="007B7355" w:rsidRPr="000102AE">
        <w:rPr>
          <w:rFonts w:asciiTheme="minorHAnsi" w:hAnsiTheme="minorHAnsi" w:cstheme="minorHAnsi"/>
          <w:color w:val="000000"/>
          <w:sz w:val="21"/>
          <w:szCs w:val="21"/>
          <w:lang w:eastAsia="en-AU"/>
        </w:rPr>
        <w:t>s</w:t>
      </w:r>
      <w:r w:rsidRPr="000102AE">
        <w:rPr>
          <w:rFonts w:asciiTheme="minorHAnsi" w:hAnsiTheme="minorHAnsi" w:cstheme="minorHAnsi"/>
          <w:color w:val="000000"/>
          <w:sz w:val="21"/>
          <w:szCs w:val="21"/>
          <w:lang w:eastAsia="en-AU"/>
        </w:rPr>
        <w:t xml:space="preserve"> to assist </w:t>
      </w:r>
      <w:r w:rsidR="007B7355" w:rsidRPr="000102AE">
        <w:rPr>
          <w:rFonts w:asciiTheme="minorHAnsi" w:hAnsiTheme="minorHAnsi" w:cstheme="minorHAnsi"/>
          <w:color w:val="000000"/>
          <w:sz w:val="21"/>
          <w:szCs w:val="21"/>
          <w:lang w:eastAsia="en-AU"/>
        </w:rPr>
        <w:t xml:space="preserve">individuals to become more involved in the community, build </w:t>
      </w:r>
      <w:r w:rsidRPr="000102AE">
        <w:rPr>
          <w:rFonts w:asciiTheme="minorHAnsi" w:hAnsiTheme="minorHAnsi" w:cstheme="minorHAnsi"/>
          <w:color w:val="000000"/>
          <w:sz w:val="21"/>
          <w:szCs w:val="21"/>
          <w:lang w:eastAsia="en-AU"/>
        </w:rPr>
        <w:t xml:space="preserve">skills </w:t>
      </w:r>
      <w:r w:rsidR="007B7355" w:rsidRPr="000102AE">
        <w:rPr>
          <w:rFonts w:asciiTheme="minorHAnsi" w:hAnsiTheme="minorHAnsi" w:cstheme="minorHAnsi"/>
          <w:color w:val="000000"/>
          <w:sz w:val="21"/>
          <w:szCs w:val="21"/>
          <w:lang w:eastAsia="en-AU"/>
        </w:rPr>
        <w:t>that enable</w:t>
      </w:r>
      <w:r w:rsidRPr="000102AE">
        <w:rPr>
          <w:rFonts w:asciiTheme="minorHAnsi" w:hAnsiTheme="minorHAnsi" w:cstheme="minorHAnsi"/>
          <w:color w:val="000000"/>
          <w:sz w:val="21"/>
          <w:szCs w:val="21"/>
          <w:lang w:eastAsia="en-AU"/>
        </w:rPr>
        <w:t xml:space="preserve"> participation and </w:t>
      </w:r>
      <w:r w:rsidR="007B7355" w:rsidRPr="000102AE">
        <w:rPr>
          <w:rFonts w:asciiTheme="minorHAnsi" w:hAnsiTheme="minorHAnsi" w:cstheme="minorHAnsi"/>
          <w:color w:val="000000"/>
          <w:sz w:val="21"/>
          <w:szCs w:val="21"/>
          <w:lang w:eastAsia="en-AU"/>
        </w:rPr>
        <w:t xml:space="preserve">support to </w:t>
      </w:r>
      <w:r w:rsidRPr="000102AE">
        <w:rPr>
          <w:rFonts w:asciiTheme="minorHAnsi" w:hAnsiTheme="minorHAnsi" w:cstheme="minorHAnsi"/>
          <w:color w:val="000000"/>
          <w:sz w:val="21"/>
          <w:szCs w:val="21"/>
          <w:lang w:eastAsia="en-AU"/>
        </w:rPr>
        <w:t xml:space="preserve">access mainstream services. </w:t>
      </w:r>
    </w:p>
    <w:p w14:paraId="0DBD3534" w14:textId="77777777" w:rsidR="00944F4F" w:rsidRPr="000102AE" w:rsidRDefault="00CA6FAD" w:rsidP="00944F4F">
      <w:pPr>
        <w:autoSpaceDE w:val="0"/>
        <w:autoSpaceDN w:val="0"/>
        <w:adjustRightInd w:val="0"/>
        <w:spacing w:before="120"/>
        <w:rPr>
          <w:rFonts w:asciiTheme="minorHAnsi" w:hAnsiTheme="minorHAnsi" w:cstheme="minorHAnsi"/>
          <w:b/>
          <w:bCs/>
          <w:iCs/>
          <w:color w:val="000000"/>
          <w:sz w:val="21"/>
          <w:szCs w:val="21"/>
          <w:lang w:eastAsia="en-AU"/>
        </w:rPr>
      </w:pPr>
      <w:r w:rsidRPr="000102AE">
        <w:rPr>
          <w:rFonts w:asciiTheme="minorHAnsi" w:hAnsiTheme="minorHAnsi" w:cstheme="minorHAnsi"/>
          <w:b/>
          <w:bCs/>
          <w:iCs/>
          <w:color w:val="000000"/>
          <w:sz w:val="21"/>
          <w:szCs w:val="21"/>
          <w:lang w:eastAsia="en-AU"/>
        </w:rPr>
        <w:t>Inclusion Support</w:t>
      </w:r>
    </w:p>
    <w:p w14:paraId="72835218" w14:textId="48D425DC" w:rsidR="00CA6FAD" w:rsidRPr="000102AE" w:rsidRDefault="007B7355" w:rsidP="00944F4F">
      <w:pPr>
        <w:autoSpaceDE w:val="0"/>
        <w:autoSpaceDN w:val="0"/>
        <w:adjustRightInd w:val="0"/>
        <w:spacing w:before="120"/>
        <w:rPr>
          <w:rFonts w:asciiTheme="minorHAnsi" w:hAnsiTheme="minorHAnsi" w:cstheme="minorHAnsi"/>
          <w:color w:val="000000"/>
          <w:sz w:val="21"/>
          <w:szCs w:val="21"/>
        </w:rPr>
      </w:pPr>
      <w:r w:rsidRPr="000102AE">
        <w:rPr>
          <w:rFonts w:asciiTheme="minorHAnsi" w:hAnsiTheme="minorHAnsi" w:cstheme="minorHAnsi"/>
          <w:color w:val="000000"/>
          <w:sz w:val="21"/>
          <w:szCs w:val="21"/>
        </w:rPr>
        <w:t>LinC Inclusion Support W</w:t>
      </w:r>
      <w:r w:rsidR="00CA6FAD" w:rsidRPr="000102AE">
        <w:rPr>
          <w:rFonts w:asciiTheme="minorHAnsi" w:hAnsiTheme="minorHAnsi" w:cstheme="minorHAnsi"/>
          <w:color w:val="000000"/>
          <w:sz w:val="21"/>
          <w:szCs w:val="21"/>
        </w:rPr>
        <w:t xml:space="preserve">orkers provide support to enable a child or young person with a disability </w:t>
      </w:r>
      <w:r w:rsidRPr="000102AE">
        <w:rPr>
          <w:rFonts w:asciiTheme="minorHAnsi" w:hAnsiTheme="minorHAnsi" w:cstheme="minorHAnsi"/>
          <w:color w:val="000000"/>
          <w:sz w:val="21"/>
          <w:szCs w:val="21"/>
        </w:rPr>
        <w:t xml:space="preserve">to </w:t>
      </w:r>
      <w:r w:rsidR="00CA6FAD" w:rsidRPr="000102AE">
        <w:rPr>
          <w:rFonts w:asciiTheme="minorHAnsi" w:hAnsiTheme="minorHAnsi" w:cstheme="minorHAnsi"/>
          <w:color w:val="000000"/>
          <w:sz w:val="21"/>
          <w:szCs w:val="21"/>
        </w:rPr>
        <w:t xml:space="preserve">independently engage in community, social and recreational activities. They support the achievement of specified social, </w:t>
      </w:r>
      <w:proofErr w:type="gramStart"/>
      <w:r w:rsidR="00CA6FAD" w:rsidRPr="000102AE">
        <w:rPr>
          <w:rFonts w:asciiTheme="minorHAnsi" w:hAnsiTheme="minorHAnsi" w:cstheme="minorHAnsi"/>
          <w:color w:val="000000"/>
          <w:sz w:val="21"/>
          <w:szCs w:val="21"/>
        </w:rPr>
        <w:t>personal</w:t>
      </w:r>
      <w:proofErr w:type="gramEnd"/>
      <w:r w:rsidR="00CA6FAD" w:rsidRPr="000102AE">
        <w:rPr>
          <w:rFonts w:asciiTheme="minorHAnsi" w:hAnsiTheme="minorHAnsi" w:cstheme="minorHAnsi"/>
          <w:color w:val="000000"/>
          <w:sz w:val="21"/>
          <w:szCs w:val="21"/>
        </w:rPr>
        <w:t xml:space="preserve"> and developmental needs and goals. </w:t>
      </w:r>
    </w:p>
    <w:p w14:paraId="72822EBD" w14:textId="77777777" w:rsidR="00944F4F" w:rsidRPr="000102AE" w:rsidRDefault="00CA6FAD" w:rsidP="00944F4F">
      <w:pPr>
        <w:autoSpaceDE w:val="0"/>
        <w:autoSpaceDN w:val="0"/>
        <w:adjustRightInd w:val="0"/>
        <w:spacing w:before="120"/>
        <w:rPr>
          <w:rFonts w:asciiTheme="minorHAnsi" w:hAnsiTheme="minorHAnsi" w:cstheme="minorHAnsi"/>
          <w:b/>
          <w:bCs/>
          <w:iCs/>
          <w:color w:val="000000"/>
          <w:sz w:val="21"/>
          <w:szCs w:val="21"/>
        </w:rPr>
      </w:pPr>
      <w:r w:rsidRPr="000102AE">
        <w:rPr>
          <w:rFonts w:asciiTheme="minorHAnsi" w:hAnsiTheme="minorHAnsi" w:cstheme="minorHAnsi"/>
          <w:b/>
          <w:bCs/>
          <w:iCs/>
          <w:color w:val="000000"/>
          <w:sz w:val="21"/>
          <w:szCs w:val="21"/>
          <w:lang w:eastAsia="en-AU"/>
        </w:rPr>
        <w:t>Skills Development</w:t>
      </w:r>
    </w:p>
    <w:p w14:paraId="6DAF949E" w14:textId="5831304F" w:rsidR="00CA6FAD" w:rsidRPr="000102AE" w:rsidRDefault="00CA6FAD" w:rsidP="00944F4F">
      <w:pPr>
        <w:autoSpaceDE w:val="0"/>
        <w:autoSpaceDN w:val="0"/>
        <w:adjustRightInd w:val="0"/>
        <w:spacing w:before="120"/>
        <w:rPr>
          <w:rFonts w:asciiTheme="minorHAnsi" w:hAnsiTheme="minorHAnsi" w:cstheme="minorHAnsi"/>
          <w:color w:val="000000"/>
          <w:sz w:val="21"/>
          <w:szCs w:val="21"/>
        </w:rPr>
      </w:pPr>
      <w:r w:rsidRPr="000102AE">
        <w:rPr>
          <w:rFonts w:asciiTheme="minorHAnsi" w:hAnsiTheme="minorHAnsi" w:cstheme="minorHAnsi"/>
          <w:color w:val="000000"/>
          <w:sz w:val="21"/>
          <w:szCs w:val="21"/>
        </w:rPr>
        <w:t xml:space="preserve">Experienced </w:t>
      </w:r>
      <w:r w:rsidR="00944F4F" w:rsidRPr="000102AE">
        <w:rPr>
          <w:rFonts w:asciiTheme="minorHAnsi" w:hAnsiTheme="minorHAnsi" w:cstheme="minorHAnsi"/>
          <w:color w:val="000000"/>
          <w:sz w:val="21"/>
          <w:szCs w:val="21"/>
        </w:rPr>
        <w:t xml:space="preserve">LinC </w:t>
      </w:r>
      <w:r w:rsidRPr="000102AE">
        <w:rPr>
          <w:rFonts w:asciiTheme="minorHAnsi" w:hAnsiTheme="minorHAnsi" w:cstheme="minorHAnsi"/>
          <w:color w:val="000000"/>
          <w:sz w:val="21"/>
          <w:szCs w:val="21"/>
        </w:rPr>
        <w:t>staff provide individual life skills and social skills training for children and young people with a disability</w:t>
      </w:r>
      <w:r w:rsidR="00944F4F" w:rsidRPr="000102AE">
        <w:rPr>
          <w:rFonts w:asciiTheme="minorHAnsi" w:hAnsiTheme="minorHAnsi" w:cstheme="minorHAnsi"/>
          <w:color w:val="000000"/>
          <w:sz w:val="21"/>
          <w:szCs w:val="21"/>
        </w:rPr>
        <w:t xml:space="preserve"> helping them to</w:t>
      </w:r>
      <w:r w:rsidRPr="000102AE">
        <w:rPr>
          <w:rFonts w:asciiTheme="minorHAnsi" w:hAnsiTheme="minorHAnsi" w:cstheme="minorHAnsi"/>
          <w:color w:val="000000"/>
          <w:sz w:val="21"/>
          <w:szCs w:val="21"/>
        </w:rPr>
        <w:t xml:space="preserve"> participate more fully in </w:t>
      </w:r>
      <w:r w:rsidR="00944F4F" w:rsidRPr="000102AE">
        <w:rPr>
          <w:rFonts w:asciiTheme="minorHAnsi" w:hAnsiTheme="minorHAnsi" w:cstheme="minorHAnsi"/>
          <w:color w:val="000000"/>
          <w:sz w:val="21"/>
          <w:szCs w:val="21"/>
        </w:rPr>
        <w:t xml:space="preserve">the </w:t>
      </w:r>
      <w:r w:rsidRPr="000102AE">
        <w:rPr>
          <w:rFonts w:asciiTheme="minorHAnsi" w:hAnsiTheme="minorHAnsi" w:cstheme="minorHAnsi"/>
          <w:color w:val="000000"/>
          <w:sz w:val="21"/>
          <w:szCs w:val="21"/>
        </w:rPr>
        <w:t xml:space="preserve">community and to improve relations with others. </w:t>
      </w:r>
    </w:p>
    <w:p w14:paraId="72171D50" w14:textId="5F7DBA49" w:rsidR="001C5AB3" w:rsidRPr="000102AE" w:rsidRDefault="00631CB5" w:rsidP="00944F4F">
      <w:pPr>
        <w:autoSpaceDE w:val="0"/>
        <w:autoSpaceDN w:val="0"/>
        <w:adjustRightInd w:val="0"/>
        <w:spacing w:before="120"/>
        <w:rPr>
          <w:rFonts w:asciiTheme="minorHAnsi" w:hAnsiTheme="minorHAnsi" w:cstheme="minorHAnsi"/>
          <w:color w:val="000000"/>
          <w:sz w:val="21"/>
          <w:szCs w:val="21"/>
        </w:rPr>
      </w:pPr>
      <w:r w:rsidRPr="000102AE">
        <w:rPr>
          <w:rFonts w:asciiTheme="minorHAnsi" w:hAnsiTheme="minorHAnsi" w:cstheme="minorHAnsi"/>
          <w:color w:val="000000"/>
          <w:sz w:val="21"/>
          <w:szCs w:val="21"/>
        </w:rPr>
        <w:br/>
      </w:r>
    </w:p>
    <w:p w14:paraId="03E57653" w14:textId="77777777" w:rsidR="00CA6FAD" w:rsidRPr="000102AE" w:rsidRDefault="00CA6FAD" w:rsidP="00944F4F">
      <w:pPr>
        <w:autoSpaceDE w:val="0"/>
        <w:autoSpaceDN w:val="0"/>
        <w:adjustRightInd w:val="0"/>
        <w:spacing w:before="120"/>
        <w:rPr>
          <w:rFonts w:asciiTheme="minorHAnsi" w:hAnsiTheme="minorHAnsi" w:cstheme="minorHAnsi"/>
          <w:b/>
          <w:color w:val="000000"/>
          <w:sz w:val="21"/>
          <w:szCs w:val="21"/>
        </w:rPr>
      </w:pPr>
      <w:r w:rsidRPr="000102AE">
        <w:rPr>
          <w:rFonts w:asciiTheme="minorHAnsi" w:hAnsiTheme="minorHAnsi" w:cstheme="minorHAnsi"/>
          <w:b/>
          <w:bCs/>
          <w:iCs/>
          <w:color w:val="000000"/>
          <w:sz w:val="21"/>
          <w:szCs w:val="21"/>
        </w:rPr>
        <w:lastRenderedPageBreak/>
        <w:t xml:space="preserve">Service Capacity Building: </w:t>
      </w:r>
    </w:p>
    <w:p w14:paraId="1B198063" w14:textId="0DE0DADA" w:rsidR="00CA6FAD" w:rsidRPr="000102AE" w:rsidRDefault="00944F4F" w:rsidP="00944F4F">
      <w:pPr>
        <w:jc w:val="both"/>
        <w:rPr>
          <w:rFonts w:asciiTheme="minorHAnsi" w:hAnsiTheme="minorHAnsi" w:cstheme="minorHAnsi"/>
          <w:spacing w:val="-3"/>
          <w:sz w:val="22"/>
          <w:szCs w:val="22"/>
        </w:rPr>
      </w:pPr>
      <w:r w:rsidRPr="000102AE">
        <w:rPr>
          <w:rFonts w:asciiTheme="minorHAnsi" w:hAnsiTheme="minorHAnsi" w:cstheme="minorHAnsi"/>
          <w:color w:val="000000"/>
          <w:sz w:val="21"/>
          <w:szCs w:val="21"/>
        </w:rPr>
        <w:t>LinC supports</w:t>
      </w:r>
      <w:r w:rsidR="00CA6FAD" w:rsidRPr="000102AE">
        <w:rPr>
          <w:rFonts w:asciiTheme="minorHAnsi" w:hAnsiTheme="minorHAnsi" w:cstheme="minorHAnsi"/>
          <w:color w:val="000000"/>
          <w:sz w:val="21"/>
          <w:szCs w:val="21"/>
        </w:rPr>
        <w:t xml:space="preserve"> </w:t>
      </w:r>
      <w:proofErr w:type="gramStart"/>
      <w:r w:rsidR="00CA6FAD" w:rsidRPr="000102AE">
        <w:rPr>
          <w:rFonts w:asciiTheme="minorHAnsi" w:hAnsiTheme="minorHAnsi" w:cstheme="minorHAnsi"/>
          <w:color w:val="000000"/>
          <w:sz w:val="21"/>
          <w:szCs w:val="21"/>
        </w:rPr>
        <w:t>main stream</w:t>
      </w:r>
      <w:proofErr w:type="gramEnd"/>
      <w:r w:rsidR="00CA6FAD" w:rsidRPr="000102AE">
        <w:rPr>
          <w:rFonts w:asciiTheme="minorHAnsi" w:hAnsiTheme="minorHAnsi" w:cstheme="minorHAnsi"/>
          <w:color w:val="000000"/>
          <w:sz w:val="21"/>
          <w:szCs w:val="21"/>
        </w:rPr>
        <w:t xml:space="preserve"> services </w:t>
      </w:r>
      <w:r w:rsidRPr="000102AE">
        <w:rPr>
          <w:rFonts w:asciiTheme="minorHAnsi" w:hAnsiTheme="minorHAnsi" w:cstheme="minorHAnsi"/>
          <w:color w:val="000000"/>
          <w:sz w:val="21"/>
          <w:szCs w:val="21"/>
        </w:rPr>
        <w:t>helping them build their capacity to include</w:t>
      </w:r>
      <w:r w:rsidR="00CA6FAD" w:rsidRPr="000102AE">
        <w:rPr>
          <w:rFonts w:asciiTheme="minorHAnsi" w:hAnsiTheme="minorHAnsi" w:cstheme="minorHAnsi"/>
          <w:color w:val="000000"/>
          <w:sz w:val="21"/>
          <w:szCs w:val="21"/>
        </w:rPr>
        <w:t xml:space="preserve"> children and young people with disability. </w:t>
      </w:r>
      <w:r w:rsidRPr="000102AE">
        <w:rPr>
          <w:rFonts w:asciiTheme="minorHAnsi" w:hAnsiTheme="minorHAnsi" w:cstheme="minorHAnsi"/>
          <w:color w:val="000000"/>
          <w:sz w:val="21"/>
          <w:szCs w:val="21"/>
        </w:rPr>
        <w:t>We</w:t>
      </w:r>
      <w:r w:rsidR="00CA6FAD" w:rsidRPr="000102AE">
        <w:rPr>
          <w:rFonts w:asciiTheme="minorHAnsi" w:hAnsiTheme="minorHAnsi" w:cstheme="minorHAnsi"/>
          <w:color w:val="000000"/>
          <w:sz w:val="21"/>
          <w:szCs w:val="21"/>
        </w:rPr>
        <w:t xml:space="preserve"> support participants to overcome barriers in attending </w:t>
      </w:r>
      <w:proofErr w:type="gramStart"/>
      <w:r w:rsidR="00CA6FAD" w:rsidRPr="000102AE">
        <w:rPr>
          <w:rFonts w:asciiTheme="minorHAnsi" w:hAnsiTheme="minorHAnsi" w:cstheme="minorHAnsi"/>
          <w:color w:val="000000"/>
          <w:sz w:val="21"/>
          <w:szCs w:val="21"/>
        </w:rPr>
        <w:t>main stream</w:t>
      </w:r>
      <w:proofErr w:type="gramEnd"/>
      <w:r w:rsidR="00CA6FAD" w:rsidRPr="000102AE">
        <w:rPr>
          <w:rFonts w:asciiTheme="minorHAnsi" w:hAnsiTheme="minorHAnsi" w:cstheme="minorHAnsi"/>
          <w:color w:val="000000"/>
          <w:sz w:val="21"/>
          <w:szCs w:val="21"/>
        </w:rPr>
        <w:t xml:space="preserve"> services.</w:t>
      </w:r>
    </w:p>
    <w:p w14:paraId="52123821" w14:textId="77777777" w:rsidR="00944F4F" w:rsidRPr="000102AE" w:rsidRDefault="00944F4F" w:rsidP="00AA13B6">
      <w:pPr>
        <w:jc w:val="both"/>
        <w:rPr>
          <w:rFonts w:asciiTheme="minorHAnsi" w:hAnsiTheme="minorHAnsi" w:cstheme="minorHAnsi"/>
          <w:b/>
          <w:caps/>
          <w:sz w:val="22"/>
          <w:szCs w:val="22"/>
        </w:rPr>
      </w:pPr>
    </w:p>
    <w:p w14:paraId="2E74A835" w14:textId="217CC620" w:rsidR="006A0BEC" w:rsidRPr="000102AE" w:rsidRDefault="00944F4F" w:rsidP="00B75FF3">
      <w:pPr>
        <w:spacing w:after="240"/>
        <w:jc w:val="both"/>
        <w:rPr>
          <w:rFonts w:asciiTheme="minorHAnsi" w:hAnsiTheme="minorHAnsi" w:cstheme="minorHAnsi"/>
          <w:b/>
          <w:caps/>
          <w:sz w:val="22"/>
          <w:szCs w:val="22"/>
        </w:rPr>
      </w:pPr>
      <w:r w:rsidRPr="000102AE">
        <w:rPr>
          <w:rFonts w:asciiTheme="minorHAnsi" w:hAnsiTheme="minorHAnsi" w:cstheme="minorHAnsi"/>
          <w:b/>
          <w:caps/>
          <w:sz w:val="22"/>
          <w:szCs w:val="22"/>
        </w:rPr>
        <w:t>ORGANISATIONAL RELATIONSHIPS</w:t>
      </w:r>
    </w:p>
    <w:tbl>
      <w:tblPr>
        <w:tblStyle w:val="TableGrid"/>
        <w:tblW w:w="0" w:type="auto"/>
        <w:tblLook w:val="04A0" w:firstRow="1" w:lastRow="0" w:firstColumn="1" w:lastColumn="0" w:noHBand="0" w:noVBand="1"/>
      </w:tblPr>
      <w:tblGrid>
        <w:gridCol w:w="2830"/>
        <w:gridCol w:w="7626"/>
      </w:tblGrid>
      <w:tr w:rsidR="00944F4F" w:rsidRPr="00D33EBD" w14:paraId="6573AD95" w14:textId="77777777" w:rsidTr="006611BA">
        <w:tc>
          <w:tcPr>
            <w:tcW w:w="2830" w:type="dxa"/>
          </w:tcPr>
          <w:p w14:paraId="7CF79262" w14:textId="52B5771E" w:rsidR="00944F4F" w:rsidRPr="000102AE" w:rsidRDefault="00944F4F" w:rsidP="00944F4F">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color w:val="000000"/>
                <w:sz w:val="22"/>
                <w:szCs w:val="22"/>
                <w:lang w:eastAsia="en-AU"/>
              </w:rPr>
              <w:t>Reports to:</w:t>
            </w:r>
          </w:p>
        </w:tc>
        <w:tc>
          <w:tcPr>
            <w:tcW w:w="7626" w:type="dxa"/>
          </w:tcPr>
          <w:p w14:paraId="697ABAE0" w14:textId="09F1C58E" w:rsidR="00944F4F" w:rsidRPr="000102AE" w:rsidRDefault="00944F4F" w:rsidP="00944F4F">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LinC Program Team Leader</w:t>
            </w:r>
          </w:p>
          <w:p w14:paraId="40B7C7AA" w14:textId="77777777" w:rsidR="00944F4F" w:rsidRPr="000102AE" w:rsidRDefault="00944F4F" w:rsidP="00944F4F">
            <w:pPr>
              <w:autoSpaceDE w:val="0"/>
              <w:autoSpaceDN w:val="0"/>
              <w:adjustRightInd w:val="0"/>
              <w:rPr>
                <w:rFonts w:asciiTheme="minorHAnsi" w:hAnsiTheme="minorHAnsi" w:cstheme="minorHAnsi"/>
                <w:b/>
                <w:bCs/>
                <w:color w:val="000000"/>
                <w:sz w:val="22"/>
                <w:szCs w:val="22"/>
                <w:lang w:eastAsia="en-AU"/>
              </w:rPr>
            </w:pPr>
          </w:p>
        </w:tc>
      </w:tr>
      <w:tr w:rsidR="00944F4F" w:rsidRPr="00D33EBD" w14:paraId="1D108525" w14:textId="77777777" w:rsidTr="006611BA">
        <w:tc>
          <w:tcPr>
            <w:tcW w:w="2830" w:type="dxa"/>
          </w:tcPr>
          <w:p w14:paraId="21D70B64" w14:textId="264B9422" w:rsidR="00944F4F" w:rsidRPr="000102AE" w:rsidRDefault="00944F4F" w:rsidP="00944F4F">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color w:val="000000"/>
                <w:sz w:val="22"/>
                <w:szCs w:val="22"/>
                <w:lang w:eastAsia="en-AU"/>
              </w:rPr>
              <w:t>Direct Reports:</w:t>
            </w:r>
          </w:p>
        </w:tc>
        <w:tc>
          <w:tcPr>
            <w:tcW w:w="7626" w:type="dxa"/>
          </w:tcPr>
          <w:p w14:paraId="33DB207B" w14:textId="1C935BB7" w:rsidR="00944F4F" w:rsidRPr="000102AE" w:rsidRDefault="00944F4F" w:rsidP="00944F4F">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In some instances, Extended Families Volunteers may report to Inclusion Support Workers, where they are assisting in small together </w:t>
            </w:r>
            <w:r w:rsidR="00B75FF3" w:rsidRPr="000102AE">
              <w:rPr>
                <w:rFonts w:asciiTheme="minorHAnsi" w:hAnsiTheme="minorHAnsi" w:cstheme="minorHAnsi"/>
                <w:color w:val="000000"/>
                <w:sz w:val="22"/>
                <w:szCs w:val="22"/>
                <w:lang w:eastAsia="en-AU"/>
              </w:rPr>
              <w:t xml:space="preserve">groups or community </w:t>
            </w:r>
            <w:proofErr w:type="gramStart"/>
            <w:r w:rsidR="00B75FF3" w:rsidRPr="000102AE">
              <w:rPr>
                <w:rFonts w:asciiTheme="minorHAnsi" w:hAnsiTheme="minorHAnsi" w:cstheme="minorHAnsi"/>
                <w:color w:val="000000"/>
                <w:sz w:val="22"/>
                <w:szCs w:val="22"/>
                <w:lang w:eastAsia="en-AU"/>
              </w:rPr>
              <w:t>activities</w:t>
            </w:r>
            <w:proofErr w:type="gramEnd"/>
          </w:p>
          <w:p w14:paraId="51DCC222" w14:textId="77777777" w:rsidR="00944F4F" w:rsidRPr="000102AE" w:rsidRDefault="00944F4F" w:rsidP="00944F4F">
            <w:pPr>
              <w:autoSpaceDE w:val="0"/>
              <w:autoSpaceDN w:val="0"/>
              <w:adjustRightInd w:val="0"/>
              <w:rPr>
                <w:rFonts w:asciiTheme="minorHAnsi" w:hAnsiTheme="minorHAnsi" w:cstheme="minorHAnsi"/>
                <w:b/>
                <w:bCs/>
                <w:color w:val="000000"/>
                <w:sz w:val="22"/>
                <w:szCs w:val="22"/>
                <w:lang w:eastAsia="en-AU"/>
              </w:rPr>
            </w:pPr>
          </w:p>
        </w:tc>
      </w:tr>
      <w:tr w:rsidR="00944F4F" w:rsidRPr="00D33EBD" w14:paraId="7EACF413" w14:textId="77777777" w:rsidTr="006611BA">
        <w:tc>
          <w:tcPr>
            <w:tcW w:w="2830" w:type="dxa"/>
          </w:tcPr>
          <w:p w14:paraId="1DD09A69" w14:textId="167F6DB9" w:rsidR="00944F4F" w:rsidRPr="000102AE" w:rsidRDefault="00B75FF3" w:rsidP="00944F4F">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color w:val="000000"/>
                <w:sz w:val="22"/>
                <w:szCs w:val="22"/>
                <w:lang w:eastAsia="en-AU"/>
              </w:rPr>
              <w:t>Internal Relationships:</w:t>
            </w:r>
          </w:p>
        </w:tc>
        <w:tc>
          <w:tcPr>
            <w:tcW w:w="7626" w:type="dxa"/>
          </w:tcPr>
          <w:p w14:paraId="4049F171" w14:textId="126AD460"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Will work closely with Team Leaders and Coordinators where </w:t>
            </w:r>
            <w:proofErr w:type="gramStart"/>
            <w:r w:rsidRPr="000102AE">
              <w:rPr>
                <w:rFonts w:asciiTheme="minorHAnsi" w:hAnsiTheme="minorHAnsi" w:cstheme="minorHAnsi"/>
                <w:color w:val="000000"/>
                <w:sz w:val="22"/>
                <w:szCs w:val="22"/>
                <w:lang w:eastAsia="en-AU"/>
              </w:rPr>
              <w:t>appropriate</w:t>
            </w:r>
            <w:proofErr w:type="gramEnd"/>
          </w:p>
          <w:p w14:paraId="66C069EF" w14:textId="77777777" w:rsidR="00944F4F" w:rsidRPr="000102AE" w:rsidRDefault="00944F4F" w:rsidP="00944F4F">
            <w:pPr>
              <w:autoSpaceDE w:val="0"/>
              <w:autoSpaceDN w:val="0"/>
              <w:adjustRightInd w:val="0"/>
              <w:rPr>
                <w:rFonts w:asciiTheme="minorHAnsi" w:hAnsiTheme="minorHAnsi" w:cstheme="minorHAnsi"/>
                <w:b/>
                <w:bCs/>
                <w:color w:val="000000"/>
                <w:sz w:val="22"/>
                <w:szCs w:val="22"/>
                <w:lang w:eastAsia="en-AU"/>
              </w:rPr>
            </w:pPr>
          </w:p>
        </w:tc>
      </w:tr>
      <w:tr w:rsidR="00944F4F" w:rsidRPr="00D33EBD" w14:paraId="35C85C77" w14:textId="77777777" w:rsidTr="006611BA">
        <w:tc>
          <w:tcPr>
            <w:tcW w:w="2830" w:type="dxa"/>
          </w:tcPr>
          <w:p w14:paraId="4C1C7F94" w14:textId="28EB24F6" w:rsidR="00944F4F" w:rsidRPr="000102AE" w:rsidRDefault="00B75FF3" w:rsidP="00944F4F">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color w:val="000000"/>
                <w:sz w:val="22"/>
                <w:szCs w:val="22"/>
                <w:lang w:eastAsia="en-AU"/>
              </w:rPr>
              <w:t>External Relationships:</w:t>
            </w:r>
          </w:p>
        </w:tc>
        <w:tc>
          <w:tcPr>
            <w:tcW w:w="7626" w:type="dxa"/>
          </w:tcPr>
          <w:p w14:paraId="745CAA2B" w14:textId="77777777"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Children and young adults and their family and where relevant community organisations and groups. </w:t>
            </w:r>
          </w:p>
          <w:p w14:paraId="7C572236" w14:textId="77777777" w:rsidR="00944F4F" w:rsidRPr="000102AE" w:rsidRDefault="00944F4F" w:rsidP="00944F4F">
            <w:pPr>
              <w:autoSpaceDE w:val="0"/>
              <w:autoSpaceDN w:val="0"/>
              <w:adjustRightInd w:val="0"/>
              <w:rPr>
                <w:rFonts w:asciiTheme="minorHAnsi" w:hAnsiTheme="minorHAnsi" w:cstheme="minorHAnsi"/>
                <w:b/>
                <w:bCs/>
                <w:color w:val="000000"/>
                <w:sz w:val="22"/>
                <w:szCs w:val="22"/>
                <w:lang w:eastAsia="en-AU"/>
              </w:rPr>
            </w:pPr>
          </w:p>
        </w:tc>
      </w:tr>
      <w:tr w:rsidR="00944F4F" w:rsidRPr="00D33EBD" w14:paraId="54B10EB2" w14:textId="77777777" w:rsidTr="006611BA">
        <w:tc>
          <w:tcPr>
            <w:tcW w:w="2830" w:type="dxa"/>
          </w:tcPr>
          <w:p w14:paraId="62901BF8" w14:textId="7F62DF08" w:rsidR="00944F4F" w:rsidRPr="000102AE" w:rsidRDefault="00B75FF3" w:rsidP="00944F4F">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color w:val="000000"/>
                <w:sz w:val="22"/>
                <w:szCs w:val="22"/>
                <w:lang w:eastAsia="en-AU"/>
              </w:rPr>
              <w:t>Located:</w:t>
            </w:r>
          </w:p>
        </w:tc>
        <w:tc>
          <w:tcPr>
            <w:tcW w:w="7626" w:type="dxa"/>
          </w:tcPr>
          <w:p w14:paraId="4B47485B" w14:textId="77777777" w:rsidR="00944F4F" w:rsidRPr="000102AE" w:rsidRDefault="00B75FF3" w:rsidP="00944F4F">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Extended Families Head Office - 1/95 Bell Street, Coburg. Work will take place in community settings in the Northern, Eastern and Southern regions of </w:t>
            </w:r>
            <w:proofErr w:type="gramStart"/>
            <w:r w:rsidRPr="000102AE">
              <w:rPr>
                <w:rFonts w:asciiTheme="minorHAnsi" w:hAnsiTheme="minorHAnsi" w:cstheme="minorHAnsi"/>
                <w:color w:val="000000"/>
                <w:sz w:val="22"/>
                <w:szCs w:val="22"/>
                <w:lang w:eastAsia="en-AU"/>
              </w:rPr>
              <w:t>Melbourne</w:t>
            </w:r>
            <w:proofErr w:type="gramEnd"/>
          </w:p>
          <w:p w14:paraId="4D8DD1A9" w14:textId="7C0AF433" w:rsidR="00B75FF3" w:rsidRPr="000102AE" w:rsidRDefault="00B75FF3" w:rsidP="00944F4F">
            <w:pPr>
              <w:autoSpaceDE w:val="0"/>
              <w:autoSpaceDN w:val="0"/>
              <w:adjustRightInd w:val="0"/>
              <w:rPr>
                <w:rFonts w:asciiTheme="minorHAnsi" w:hAnsiTheme="minorHAnsi" w:cstheme="minorHAnsi"/>
                <w:b/>
                <w:bCs/>
                <w:color w:val="000000"/>
                <w:sz w:val="22"/>
                <w:szCs w:val="22"/>
                <w:lang w:eastAsia="en-AU"/>
              </w:rPr>
            </w:pPr>
          </w:p>
        </w:tc>
      </w:tr>
    </w:tbl>
    <w:p w14:paraId="68BDDBB9" w14:textId="7DA37F18" w:rsidR="00944F4F" w:rsidRPr="000102AE" w:rsidRDefault="00944F4F" w:rsidP="00944F4F">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b/>
          <w:bCs/>
          <w:color w:val="000000"/>
          <w:sz w:val="22"/>
          <w:szCs w:val="22"/>
          <w:lang w:eastAsia="en-AU"/>
        </w:rPr>
        <w:t xml:space="preserve"> </w:t>
      </w:r>
    </w:p>
    <w:p w14:paraId="297832B5" w14:textId="77777777" w:rsidR="00B75FF3" w:rsidRPr="000102AE" w:rsidRDefault="00B75FF3" w:rsidP="00B75FF3">
      <w:pPr>
        <w:autoSpaceDE w:val="0"/>
        <w:autoSpaceDN w:val="0"/>
        <w:adjustRightInd w:val="0"/>
        <w:spacing w:before="120"/>
        <w:rPr>
          <w:rFonts w:asciiTheme="minorHAnsi" w:hAnsiTheme="minorHAnsi" w:cstheme="minorHAnsi"/>
          <w:color w:val="000000"/>
          <w:sz w:val="22"/>
          <w:szCs w:val="22"/>
          <w:lang w:eastAsia="en-AU"/>
        </w:rPr>
      </w:pPr>
      <w:r w:rsidRPr="000102AE">
        <w:rPr>
          <w:rFonts w:asciiTheme="minorHAnsi" w:hAnsiTheme="minorHAnsi" w:cstheme="minorHAnsi"/>
          <w:b/>
          <w:bCs/>
          <w:color w:val="000000"/>
          <w:sz w:val="22"/>
          <w:szCs w:val="22"/>
          <w:lang w:eastAsia="en-AU"/>
        </w:rPr>
        <w:t xml:space="preserve">PRINCIPAL ROLES AND ACCOUNTABILITIES </w:t>
      </w:r>
    </w:p>
    <w:p w14:paraId="2B8C83E2" w14:textId="77777777"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p>
    <w:p w14:paraId="033E1E94" w14:textId="23A5D296"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Inclusion Support Workers are responsible for providing direct one on one support and assistance to children and young people to access, participate and be included in their community. This will include direct personal care, skill development and working to achieve the individual goals of the child or young person, including support to overcome barriers to genuine inclusion. </w:t>
      </w:r>
    </w:p>
    <w:p w14:paraId="5960FACA" w14:textId="77777777"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p>
    <w:p w14:paraId="0127B88F" w14:textId="48C8C601" w:rsidR="00B75FF3" w:rsidRPr="000102AE" w:rsidRDefault="00B75FF3" w:rsidP="00B75FF3">
      <w:pPr>
        <w:autoSpaceDE w:val="0"/>
        <w:autoSpaceDN w:val="0"/>
        <w:adjustRightInd w:val="0"/>
        <w:spacing w:after="12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Inclusion Support Workers will work as part of a team to achieve the strategic goals of the agency and are responsible for: </w:t>
      </w:r>
    </w:p>
    <w:p w14:paraId="6BE0008B" w14:textId="037BF669" w:rsidR="00B75FF3" w:rsidRPr="000102AE" w:rsidRDefault="00B75FF3" w:rsidP="00B75FF3">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Providing direct support to children / young people with a disability on an individual basis and/or in a group environment to encourage the development of individual wellbeing and self-esteem, social relationships and community participation to help children and young people reach their full </w:t>
      </w:r>
      <w:proofErr w:type="gramStart"/>
      <w:r w:rsidRPr="000102AE">
        <w:rPr>
          <w:rFonts w:asciiTheme="minorHAnsi" w:hAnsiTheme="minorHAnsi" w:cstheme="minorHAnsi"/>
          <w:color w:val="000000"/>
          <w:sz w:val="22"/>
          <w:szCs w:val="22"/>
        </w:rPr>
        <w:t>potential</w:t>
      </w:r>
      <w:proofErr w:type="gramEnd"/>
    </w:p>
    <w:p w14:paraId="0B81C6FC" w14:textId="7E487EFD" w:rsidR="00B75FF3" w:rsidRPr="000102AE" w:rsidRDefault="00B75FF3" w:rsidP="00B75FF3">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Ensuring acceptable standards of quality in delivery of services </w:t>
      </w:r>
    </w:p>
    <w:p w14:paraId="0CBB66F9" w14:textId="6E7B3DB3" w:rsidR="00B75FF3" w:rsidRPr="000102AE" w:rsidRDefault="00B75FF3" w:rsidP="00B75FF3">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Maintaining sound communication and effective working relationships with the children / young people, families, volunteers, </w:t>
      </w:r>
      <w:proofErr w:type="gramStart"/>
      <w:r w:rsidRPr="000102AE">
        <w:rPr>
          <w:rFonts w:asciiTheme="minorHAnsi" w:hAnsiTheme="minorHAnsi" w:cstheme="minorHAnsi"/>
          <w:color w:val="000000"/>
          <w:sz w:val="22"/>
          <w:szCs w:val="22"/>
        </w:rPr>
        <w:t>staff</w:t>
      </w:r>
      <w:proofErr w:type="gramEnd"/>
      <w:r w:rsidRPr="000102AE">
        <w:rPr>
          <w:rFonts w:asciiTheme="minorHAnsi" w:hAnsiTheme="minorHAnsi" w:cstheme="minorHAnsi"/>
          <w:color w:val="000000"/>
          <w:sz w:val="22"/>
          <w:szCs w:val="22"/>
        </w:rPr>
        <w:t xml:space="preserve"> and relevant community organisations</w:t>
      </w:r>
    </w:p>
    <w:p w14:paraId="0C6A257E" w14:textId="258A2B3D" w:rsidR="00B75FF3" w:rsidRPr="000102AE" w:rsidRDefault="00B75FF3" w:rsidP="00B75FF3">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Working within a team environment to promote teamwork and effective practice as a member of the Extended Families staff</w:t>
      </w:r>
    </w:p>
    <w:p w14:paraId="5F2D0DBE" w14:textId="3A2BA214" w:rsidR="00B75FF3" w:rsidRPr="000102AE" w:rsidRDefault="00B75FF3" w:rsidP="00B75FF3">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Adhering to, complying with and following Victorian Occupational Health and Safety (OHS) Act 2014 and Extended Families Occupational Health and Safety policies and </w:t>
      </w:r>
      <w:proofErr w:type="gramStart"/>
      <w:r w:rsidRPr="000102AE">
        <w:rPr>
          <w:rFonts w:asciiTheme="minorHAnsi" w:hAnsiTheme="minorHAnsi" w:cstheme="minorHAnsi"/>
          <w:color w:val="000000"/>
          <w:sz w:val="22"/>
          <w:szCs w:val="22"/>
        </w:rPr>
        <w:t>procedures</w:t>
      </w:r>
      <w:proofErr w:type="gramEnd"/>
    </w:p>
    <w:p w14:paraId="5E7509FD" w14:textId="2A7E04B3" w:rsidR="00B75FF3" w:rsidRPr="000102AE" w:rsidRDefault="00B75FF3" w:rsidP="00B75FF3">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Reporting on group activities and maintaining data and records</w:t>
      </w:r>
    </w:p>
    <w:p w14:paraId="4B0D1231" w14:textId="689D5739" w:rsidR="00B75FF3" w:rsidRPr="000102AE" w:rsidRDefault="00B75FF3" w:rsidP="00B75FF3">
      <w:pPr>
        <w:pStyle w:val="ListParagraph"/>
        <w:numPr>
          <w:ilvl w:val="0"/>
          <w:numId w:val="42"/>
        </w:numPr>
        <w:autoSpaceDE w:val="0"/>
        <w:autoSpaceDN w:val="0"/>
        <w:adjustRightInd w:val="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Promoting the values, aims and objectives of Extended </w:t>
      </w:r>
      <w:proofErr w:type="gramStart"/>
      <w:r w:rsidRPr="000102AE">
        <w:rPr>
          <w:rFonts w:asciiTheme="minorHAnsi" w:hAnsiTheme="minorHAnsi" w:cstheme="minorHAnsi"/>
          <w:color w:val="000000"/>
          <w:sz w:val="22"/>
          <w:szCs w:val="22"/>
        </w:rPr>
        <w:t>Families</w:t>
      </w:r>
      <w:proofErr w:type="gramEnd"/>
    </w:p>
    <w:p w14:paraId="005EBA2E" w14:textId="77777777" w:rsidR="00582890" w:rsidRPr="000102AE" w:rsidRDefault="00582890" w:rsidP="00582890">
      <w:pPr>
        <w:jc w:val="both"/>
        <w:rPr>
          <w:rFonts w:asciiTheme="minorHAnsi" w:hAnsiTheme="minorHAnsi" w:cstheme="minorHAnsi"/>
          <w:sz w:val="22"/>
          <w:szCs w:val="22"/>
        </w:rPr>
      </w:pPr>
    </w:p>
    <w:p w14:paraId="1327F840" w14:textId="77777777" w:rsidR="00B75FF3" w:rsidRPr="000102AE" w:rsidRDefault="00B75FF3" w:rsidP="00B75FF3">
      <w:pPr>
        <w:autoSpaceDE w:val="0"/>
        <w:autoSpaceDN w:val="0"/>
        <w:adjustRightInd w:val="0"/>
        <w:spacing w:after="240"/>
        <w:rPr>
          <w:rFonts w:asciiTheme="minorHAnsi" w:hAnsiTheme="minorHAnsi" w:cstheme="minorHAnsi"/>
          <w:color w:val="000000"/>
          <w:sz w:val="22"/>
          <w:szCs w:val="22"/>
        </w:rPr>
      </w:pPr>
      <w:r w:rsidRPr="000102AE">
        <w:rPr>
          <w:rFonts w:asciiTheme="minorHAnsi" w:hAnsiTheme="minorHAnsi" w:cstheme="minorHAnsi"/>
          <w:b/>
          <w:bCs/>
          <w:color w:val="000000"/>
          <w:sz w:val="22"/>
          <w:szCs w:val="22"/>
        </w:rPr>
        <w:t xml:space="preserve">DUTIES AND RESPONSIBILITIES </w:t>
      </w:r>
    </w:p>
    <w:p w14:paraId="7F6B6A97" w14:textId="6FBD6D87" w:rsidR="00B75FF3" w:rsidRPr="000102AE" w:rsidRDefault="00B75FF3" w:rsidP="00B75FF3">
      <w:pPr>
        <w:autoSpaceDE w:val="0"/>
        <w:autoSpaceDN w:val="0"/>
        <w:adjustRightInd w:val="0"/>
        <w:rPr>
          <w:rFonts w:asciiTheme="minorHAnsi" w:hAnsiTheme="minorHAnsi" w:cstheme="minorHAnsi"/>
          <w:color w:val="000000"/>
          <w:sz w:val="22"/>
          <w:szCs w:val="22"/>
        </w:rPr>
      </w:pPr>
      <w:r w:rsidRPr="000102AE">
        <w:rPr>
          <w:rFonts w:asciiTheme="minorHAnsi" w:hAnsiTheme="minorHAnsi" w:cstheme="minorHAnsi"/>
          <w:b/>
          <w:bCs/>
          <w:color w:val="000000"/>
          <w:sz w:val="22"/>
          <w:szCs w:val="22"/>
        </w:rPr>
        <w:t>As part of a team of Inclusion Support Workers you are expected to</w:t>
      </w:r>
    </w:p>
    <w:p w14:paraId="56E51DA9" w14:textId="7B8CCE5D"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Actively support and engage children and young people with a disability to improve their relationships and increase their social and community participation. </w:t>
      </w:r>
    </w:p>
    <w:p w14:paraId="2EAFD182" w14:textId="4AD29256"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Assist a child / young person with a disability to maximise their independence. Tasks may </w:t>
      </w:r>
      <w:proofErr w:type="gramStart"/>
      <w:r w:rsidRPr="000102AE">
        <w:rPr>
          <w:rFonts w:asciiTheme="minorHAnsi" w:hAnsiTheme="minorHAnsi" w:cstheme="minorHAnsi"/>
          <w:color w:val="000000"/>
          <w:sz w:val="22"/>
          <w:szCs w:val="22"/>
        </w:rPr>
        <w:t>include;</w:t>
      </w:r>
      <w:proofErr w:type="gramEnd"/>
      <w:r w:rsidRPr="000102AE">
        <w:rPr>
          <w:rFonts w:asciiTheme="minorHAnsi" w:hAnsiTheme="minorHAnsi" w:cstheme="minorHAnsi"/>
          <w:color w:val="000000"/>
          <w:sz w:val="22"/>
          <w:szCs w:val="22"/>
        </w:rPr>
        <w:t xml:space="preserve"> accessing exercise / recreation activities and transport services including public transport, personal care - dressing, toileting, meals, and medication administration. </w:t>
      </w:r>
    </w:p>
    <w:p w14:paraId="2A053E65" w14:textId="5D6E295B"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Encourage personal choice and work with children / young people to support the pursuit of their own interests, </w:t>
      </w:r>
      <w:proofErr w:type="gramStart"/>
      <w:r w:rsidRPr="000102AE">
        <w:rPr>
          <w:rFonts w:asciiTheme="minorHAnsi" w:hAnsiTheme="minorHAnsi" w:cstheme="minorHAnsi"/>
          <w:color w:val="000000"/>
          <w:sz w:val="22"/>
          <w:szCs w:val="22"/>
        </w:rPr>
        <w:t>hobbies</w:t>
      </w:r>
      <w:proofErr w:type="gramEnd"/>
      <w:r w:rsidRPr="000102AE">
        <w:rPr>
          <w:rFonts w:asciiTheme="minorHAnsi" w:hAnsiTheme="minorHAnsi" w:cstheme="minorHAnsi"/>
          <w:color w:val="000000"/>
          <w:sz w:val="22"/>
          <w:szCs w:val="22"/>
        </w:rPr>
        <w:t xml:space="preserve"> and friendships. </w:t>
      </w:r>
    </w:p>
    <w:p w14:paraId="26377E30" w14:textId="1582B4BD"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Liaise with the child/young person, family members, external community services and others in their lives to help meet child / young person needs and goals. </w:t>
      </w:r>
    </w:p>
    <w:p w14:paraId="3F8C3C50" w14:textId="27ECA12A" w:rsidR="00B75FF3" w:rsidRPr="000102AE" w:rsidRDefault="00B75FF3" w:rsidP="00B75FF3">
      <w:pPr>
        <w:pStyle w:val="ListParagraph"/>
        <w:numPr>
          <w:ilvl w:val="0"/>
          <w:numId w:val="28"/>
        </w:numPr>
        <w:autoSpaceDE w:val="0"/>
        <w:autoSpaceDN w:val="0"/>
        <w:adjustRightInd w:val="0"/>
        <w:rPr>
          <w:rFonts w:asciiTheme="minorHAnsi" w:hAnsiTheme="minorHAnsi" w:cstheme="minorHAnsi"/>
          <w:b/>
          <w:caps/>
          <w:sz w:val="22"/>
          <w:szCs w:val="22"/>
        </w:rPr>
      </w:pPr>
      <w:r w:rsidRPr="000102AE">
        <w:rPr>
          <w:rFonts w:asciiTheme="minorHAnsi" w:hAnsiTheme="minorHAnsi" w:cstheme="minorHAnsi"/>
          <w:color w:val="000000"/>
          <w:sz w:val="22"/>
          <w:szCs w:val="22"/>
        </w:rPr>
        <w:lastRenderedPageBreak/>
        <w:t xml:space="preserve">Work towards establishing links with community resources, facilitating inclusion of clients into the community. </w:t>
      </w:r>
    </w:p>
    <w:p w14:paraId="01F28C34" w14:textId="77777777"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Advocate on behalf of clients for increased access to, and inclusion in, community and recreational services. </w:t>
      </w:r>
    </w:p>
    <w:p w14:paraId="50F950C6" w14:textId="560851C0"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Participate in the development of child / young person documentation where needed. </w:t>
      </w:r>
    </w:p>
    <w:p w14:paraId="079CAA61" w14:textId="19356821"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Provide feedback to the Team Leader or coordinators about the child/young person, their family, community access or activity concerns. </w:t>
      </w:r>
    </w:p>
    <w:p w14:paraId="20410BAE" w14:textId="2FA35054"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Provide information, feedback and reports using organisation reporting systems and applications. Including incidents, injuries, near misses and hazards. </w:t>
      </w:r>
    </w:p>
    <w:p w14:paraId="7A69CDC7" w14:textId="4635D3F4"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Ensure the child / young person’s records are maintained and statistical records are entered. </w:t>
      </w:r>
    </w:p>
    <w:p w14:paraId="480834A4" w14:textId="3BB70DBD"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Provide information to colleagues on routine matters relating to the child / young person’s needs. </w:t>
      </w:r>
    </w:p>
    <w:p w14:paraId="7DD86066" w14:textId="73A2B706"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Keep accurate and complete records of your work activities in accordance with legislative requirements, organisation’s requirements, privacy and confidentiality policies and requirements. </w:t>
      </w:r>
    </w:p>
    <w:p w14:paraId="70F72DAD" w14:textId="25B97D34" w:rsidR="00B75FF3" w:rsidRPr="000102AE" w:rsidRDefault="00B75FF3" w:rsidP="00B75FF3">
      <w:pPr>
        <w:pStyle w:val="ListParagraph"/>
        <w:numPr>
          <w:ilvl w:val="0"/>
          <w:numId w:val="28"/>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Ensure all OH &amp; S issues are raised with the Team Leader and share observations relating to work process improvements. </w:t>
      </w:r>
    </w:p>
    <w:p w14:paraId="55A0332B" w14:textId="3EE11C4A" w:rsidR="00B75FF3" w:rsidRPr="000102AE" w:rsidRDefault="00B75FF3" w:rsidP="00B75FF3">
      <w:pPr>
        <w:pStyle w:val="ListParagraph"/>
        <w:numPr>
          <w:ilvl w:val="0"/>
          <w:numId w:val="28"/>
        </w:numPr>
        <w:autoSpaceDE w:val="0"/>
        <w:autoSpaceDN w:val="0"/>
        <w:adjustRightInd w:val="0"/>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Retain relevant receipts for purchases and submit for authorisation. </w:t>
      </w:r>
    </w:p>
    <w:p w14:paraId="64C3D142" w14:textId="77777777" w:rsidR="00B75FF3" w:rsidRPr="000102AE" w:rsidRDefault="00B75FF3" w:rsidP="00B75FF3">
      <w:pPr>
        <w:autoSpaceDE w:val="0"/>
        <w:autoSpaceDN w:val="0"/>
        <w:adjustRightInd w:val="0"/>
        <w:ind w:left="360"/>
        <w:rPr>
          <w:rFonts w:asciiTheme="minorHAnsi" w:hAnsiTheme="minorHAnsi" w:cstheme="minorHAnsi"/>
          <w:b/>
          <w:caps/>
          <w:sz w:val="22"/>
          <w:szCs w:val="22"/>
        </w:rPr>
      </w:pPr>
    </w:p>
    <w:p w14:paraId="2587646F" w14:textId="2A4E93BC" w:rsidR="00B75FF3" w:rsidRPr="000102AE" w:rsidRDefault="00B75FF3" w:rsidP="00B75FF3">
      <w:pPr>
        <w:autoSpaceDE w:val="0"/>
        <w:autoSpaceDN w:val="0"/>
        <w:adjustRightInd w:val="0"/>
        <w:spacing w:before="120"/>
        <w:rPr>
          <w:rFonts w:asciiTheme="minorHAnsi" w:hAnsiTheme="minorHAnsi" w:cstheme="minorHAnsi"/>
          <w:b/>
          <w:bCs/>
          <w:color w:val="000000"/>
          <w:sz w:val="22"/>
          <w:szCs w:val="22"/>
          <w:lang w:eastAsia="en-AU"/>
        </w:rPr>
      </w:pPr>
      <w:r w:rsidRPr="000102AE">
        <w:rPr>
          <w:rFonts w:asciiTheme="minorHAnsi" w:hAnsiTheme="minorHAnsi" w:cstheme="minorHAnsi"/>
          <w:b/>
          <w:bCs/>
          <w:color w:val="000000"/>
          <w:sz w:val="22"/>
          <w:szCs w:val="22"/>
          <w:lang w:eastAsia="en-AU"/>
        </w:rPr>
        <w:t xml:space="preserve">SALARY AND CONDITIONS </w:t>
      </w:r>
    </w:p>
    <w:p w14:paraId="23865D2E" w14:textId="77777777"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p>
    <w:p w14:paraId="648C9E37" w14:textId="77777777" w:rsidR="00B75FF3" w:rsidRPr="000102AE" w:rsidRDefault="00B75FF3" w:rsidP="00B75FF3">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b/>
          <w:bCs/>
          <w:color w:val="000000"/>
          <w:sz w:val="22"/>
          <w:szCs w:val="22"/>
          <w:lang w:eastAsia="en-AU"/>
        </w:rPr>
        <w:t>Award and Salary</w:t>
      </w:r>
    </w:p>
    <w:p w14:paraId="5624B1BE" w14:textId="609E371B"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This position is subject to the Social, Community, Home Care and Disability Services Industry Award 2010 and Disability Support Workers Award - State. Salary band will depend on qualifications and experience. </w:t>
      </w:r>
    </w:p>
    <w:p w14:paraId="4A0513B2" w14:textId="77777777" w:rsidR="009677BB" w:rsidRPr="000102AE" w:rsidRDefault="009677BB" w:rsidP="00B75FF3">
      <w:pPr>
        <w:autoSpaceDE w:val="0"/>
        <w:autoSpaceDN w:val="0"/>
        <w:adjustRightInd w:val="0"/>
        <w:rPr>
          <w:rFonts w:asciiTheme="minorHAnsi" w:hAnsiTheme="minorHAnsi" w:cstheme="minorHAnsi"/>
          <w:color w:val="000000"/>
          <w:sz w:val="22"/>
          <w:szCs w:val="22"/>
          <w:lang w:eastAsia="en-AU"/>
        </w:rPr>
      </w:pPr>
    </w:p>
    <w:p w14:paraId="431F5093" w14:textId="77777777" w:rsidR="00B75FF3" w:rsidRPr="000102AE" w:rsidRDefault="00B75FF3" w:rsidP="00B75FF3">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b/>
          <w:bCs/>
          <w:color w:val="000000"/>
          <w:sz w:val="22"/>
          <w:szCs w:val="22"/>
          <w:lang w:eastAsia="en-AU"/>
        </w:rPr>
        <w:t>Superannuation</w:t>
      </w:r>
    </w:p>
    <w:p w14:paraId="58C3A16F" w14:textId="69AD4BBD"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A contribution is made based on the base salary of the amount equivalent to the award or occupational superannuation obliged to be paid by the Employer pursuant to the provisions of any industrial award, industry-wide agreement or Commonwealth or State law. Currently this is 9.5%. </w:t>
      </w:r>
    </w:p>
    <w:p w14:paraId="383F801B" w14:textId="77777777" w:rsidR="009677BB" w:rsidRPr="000102AE" w:rsidRDefault="009677BB" w:rsidP="00B75FF3">
      <w:pPr>
        <w:autoSpaceDE w:val="0"/>
        <w:autoSpaceDN w:val="0"/>
        <w:adjustRightInd w:val="0"/>
        <w:rPr>
          <w:rFonts w:asciiTheme="minorHAnsi" w:hAnsiTheme="minorHAnsi" w:cstheme="minorHAnsi"/>
          <w:color w:val="000000"/>
          <w:sz w:val="22"/>
          <w:szCs w:val="22"/>
          <w:lang w:eastAsia="en-AU"/>
        </w:rPr>
      </w:pPr>
    </w:p>
    <w:p w14:paraId="6893A14D" w14:textId="77777777" w:rsidR="00B75FF3" w:rsidRPr="000102AE" w:rsidRDefault="00B75FF3" w:rsidP="00B75FF3">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b/>
          <w:bCs/>
          <w:color w:val="000000"/>
          <w:sz w:val="22"/>
          <w:szCs w:val="22"/>
          <w:lang w:eastAsia="en-AU"/>
        </w:rPr>
        <w:t>Reimbursement for Expenses</w:t>
      </w:r>
    </w:p>
    <w:p w14:paraId="6415103D" w14:textId="7BA28D5A"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Any kilometre used to assist the participant to and from and activity will be reimbursed per kilometre. </w:t>
      </w:r>
    </w:p>
    <w:p w14:paraId="2615BAC5" w14:textId="77777777" w:rsidR="009677BB" w:rsidRPr="000102AE" w:rsidRDefault="009677BB" w:rsidP="00B75FF3">
      <w:pPr>
        <w:autoSpaceDE w:val="0"/>
        <w:autoSpaceDN w:val="0"/>
        <w:adjustRightInd w:val="0"/>
        <w:rPr>
          <w:rFonts w:asciiTheme="minorHAnsi" w:hAnsiTheme="minorHAnsi" w:cstheme="minorHAnsi"/>
          <w:color w:val="000000"/>
          <w:sz w:val="22"/>
          <w:szCs w:val="22"/>
          <w:lang w:eastAsia="en-AU"/>
        </w:rPr>
      </w:pPr>
    </w:p>
    <w:p w14:paraId="60EC880C" w14:textId="77777777" w:rsidR="00B75FF3" w:rsidRPr="000102AE" w:rsidRDefault="00B75FF3" w:rsidP="00B75FF3">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b/>
          <w:bCs/>
          <w:color w:val="000000"/>
          <w:sz w:val="22"/>
          <w:szCs w:val="22"/>
          <w:lang w:eastAsia="en-AU"/>
        </w:rPr>
        <w:t>Employment Entitlements</w:t>
      </w:r>
    </w:p>
    <w:p w14:paraId="171CEA1A" w14:textId="2C04F6F0"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All employment entitlements are based on the Social, Community, Home Care and Disability Services Industry Award 2010. </w:t>
      </w:r>
    </w:p>
    <w:p w14:paraId="55822044" w14:textId="77777777" w:rsidR="009677BB" w:rsidRPr="000102AE" w:rsidRDefault="009677BB" w:rsidP="00B75FF3">
      <w:pPr>
        <w:autoSpaceDE w:val="0"/>
        <w:autoSpaceDN w:val="0"/>
        <w:adjustRightInd w:val="0"/>
        <w:rPr>
          <w:rFonts w:asciiTheme="minorHAnsi" w:hAnsiTheme="minorHAnsi" w:cstheme="minorHAnsi"/>
          <w:color w:val="000000"/>
          <w:sz w:val="22"/>
          <w:szCs w:val="22"/>
          <w:lang w:eastAsia="en-AU"/>
        </w:rPr>
      </w:pPr>
    </w:p>
    <w:p w14:paraId="7C65A7F0" w14:textId="77777777" w:rsidR="00B75FF3" w:rsidRPr="000102AE" w:rsidRDefault="00B75FF3" w:rsidP="00B75FF3">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b/>
          <w:bCs/>
          <w:color w:val="000000"/>
          <w:sz w:val="22"/>
          <w:szCs w:val="22"/>
          <w:lang w:eastAsia="en-AU"/>
        </w:rPr>
        <w:t>Equal Opportunity</w:t>
      </w:r>
    </w:p>
    <w:p w14:paraId="4B4D972D" w14:textId="3AD22B30"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Extended Families is an equal opportunity employer. </w:t>
      </w:r>
    </w:p>
    <w:p w14:paraId="2BCFA88E" w14:textId="77777777" w:rsidR="009677BB" w:rsidRPr="000102AE" w:rsidRDefault="009677BB" w:rsidP="00B75FF3">
      <w:pPr>
        <w:autoSpaceDE w:val="0"/>
        <w:autoSpaceDN w:val="0"/>
        <w:adjustRightInd w:val="0"/>
        <w:rPr>
          <w:rFonts w:asciiTheme="minorHAnsi" w:hAnsiTheme="minorHAnsi" w:cstheme="minorHAnsi"/>
          <w:color w:val="000000"/>
          <w:sz w:val="22"/>
          <w:szCs w:val="22"/>
          <w:lang w:eastAsia="en-AU"/>
        </w:rPr>
      </w:pPr>
    </w:p>
    <w:p w14:paraId="65D97002" w14:textId="77777777" w:rsidR="00B75FF3" w:rsidRPr="000102AE" w:rsidRDefault="00B75FF3" w:rsidP="00B75FF3">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b/>
          <w:bCs/>
          <w:color w:val="000000"/>
          <w:sz w:val="22"/>
          <w:szCs w:val="22"/>
          <w:lang w:eastAsia="en-AU"/>
        </w:rPr>
        <w:t>Cultural Diversity</w:t>
      </w:r>
    </w:p>
    <w:p w14:paraId="7AAD67DF" w14:textId="1304FB71" w:rsidR="00B75FF3" w:rsidRPr="000102AE" w:rsidRDefault="00B75FF3" w:rsidP="00B75FF3">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color w:val="000000"/>
          <w:sz w:val="22"/>
          <w:szCs w:val="22"/>
          <w:lang w:eastAsia="en-AU"/>
        </w:rPr>
        <w:t xml:space="preserve">Extended Families promotes cultural sensitivity and diversity. Individuals from CALD or Aboriginal and/or Torres Strait islander backgrounds or people with a lived experience of disability are encouraged to apply. </w:t>
      </w:r>
    </w:p>
    <w:p w14:paraId="412ED366" w14:textId="77777777" w:rsidR="009677BB" w:rsidRPr="000102AE" w:rsidRDefault="009677BB" w:rsidP="00B75FF3">
      <w:pPr>
        <w:autoSpaceDE w:val="0"/>
        <w:autoSpaceDN w:val="0"/>
        <w:adjustRightInd w:val="0"/>
        <w:rPr>
          <w:rFonts w:asciiTheme="minorHAnsi" w:hAnsiTheme="minorHAnsi" w:cstheme="minorHAnsi"/>
          <w:color w:val="000000"/>
          <w:sz w:val="22"/>
          <w:szCs w:val="22"/>
          <w:lang w:eastAsia="en-AU"/>
        </w:rPr>
      </w:pPr>
    </w:p>
    <w:p w14:paraId="0D40B692" w14:textId="00C6806A" w:rsidR="00B75FF3" w:rsidRPr="000102AE" w:rsidRDefault="00B75FF3" w:rsidP="00B75FF3">
      <w:pPr>
        <w:autoSpaceDE w:val="0"/>
        <w:autoSpaceDN w:val="0"/>
        <w:adjustRightInd w:val="0"/>
        <w:rPr>
          <w:rFonts w:asciiTheme="minorHAnsi" w:hAnsiTheme="minorHAnsi" w:cstheme="minorHAnsi"/>
          <w:b/>
          <w:bCs/>
          <w:color w:val="000000"/>
          <w:sz w:val="22"/>
          <w:szCs w:val="22"/>
          <w:lang w:eastAsia="en-AU"/>
        </w:rPr>
      </w:pPr>
      <w:r w:rsidRPr="000102AE">
        <w:rPr>
          <w:rFonts w:asciiTheme="minorHAnsi" w:hAnsiTheme="minorHAnsi" w:cstheme="minorHAnsi"/>
          <w:b/>
          <w:bCs/>
          <w:color w:val="000000"/>
          <w:sz w:val="22"/>
          <w:szCs w:val="22"/>
          <w:lang w:eastAsia="en-AU"/>
        </w:rPr>
        <w:t xml:space="preserve">Child Safety </w:t>
      </w:r>
    </w:p>
    <w:p w14:paraId="6FCE47C1" w14:textId="30497600" w:rsidR="00B75FF3" w:rsidRPr="000102AE" w:rsidRDefault="00B75FF3" w:rsidP="00B75FF3">
      <w:pPr>
        <w:autoSpaceDE w:val="0"/>
        <w:autoSpaceDN w:val="0"/>
        <w:adjustRightInd w:val="0"/>
        <w:rPr>
          <w:rFonts w:asciiTheme="minorHAnsi" w:hAnsiTheme="minorHAnsi" w:cstheme="minorHAnsi"/>
          <w:b/>
          <w:caps/>
          <w:sz w:val="22"/>
          <w:szCs w:val="22"/>
        </w:rPr>
      </w:pPr>
      <w:r w:rsidRPr="000102AE">
        <w:rPr>
          <w:rFonts w:asciiTheme="minorHAnsi" w:hAnsiTheme="minorHAnsi" w:cstheme="minorHAnsi"/>
          <w:color w:val="000000"/>
          <w:sz w:val="22"/>
          <w:szCs w:val="22"/>
          <w:lang w:eastAsia="en-AU"/>
        </w:rPr>
        <w:t>Extended Families is committed to the safety of children.</w:t>
      </w:r>
    </w:p>
    <w:p w14:paraId="3386357A" w14:textId="77777777" w:rsidR="00757DCA" w:rsidRPr="000102AE" w:rsidRDefault="00757DCA" w:rsidP="00D36633">
      <w:pPr>
        <w:pStyle w:val="BodyTextIndent2"/>
        <w:ind w:left="0"/>
        <w:rPr>
          <w:rFonts w:asciiTheme="minorHAnsi" w:hAnsiTheme="minorHAnsi" w:cstheme="minorHAnsi"/>
          <w:sz w:val="22"/>
          <w:szCs w:val="22"/>
        </w:rPr>
      </w:pPr>
    </w:p>
    <w:p w14:paraId="3EBE6449" w14:textId="77777777" w:rsidR="00757DCA" w:rsidRPr="000102AE" w:rsidRDefault="00757DCA" w:rsidP="00D36633">
      <w:pPr>
        <w:pStyle w:val="BodyTextIndent2"/>
        <w:ind w:left="0"/>
        <w:rPr>
          <w:rFonts w:asciiTheme="minorHAnsi" w:hAnsiTheme="minorHAnsi" w:cstheme="minorHAnsi"/>
          <w:b/>
          <w:sz w:val="22"/>
          <w:szCs w:val="22"/>
        </w:rPr>
      </w:pPr>
      <w:r w:rsidRPr="000102AE">
        <w:rPr>
          <w:rFonts w:asciiTheme="minorHAnsi" w:hAnsiTheme="minorHAnsi" w:cstheme="minorHAnsi"/>
          <w:b/>
          <w:sz w:val="22"/>
          <w:szCs w:val="22"/>
        </w:rPr>
        <w:t>Zero Tolerance</w:t>
      </w:r>
    </w:p>
    <w:p w14:paraId="291A0BA1" w14:textId="71A5F835" w:rsidR="00757DCA" w:rsidRPr="000102AE" w:rsidRDefault="00757DCA" w:rsidP="00D36633">
      <w:pPr>
        <w:pStyle w:val="BodyTextIndent2"/>
        <w:ind w:left="0"/>
        <w:rPr>
          <w:rFonts w:asciiTheme="minorHAnsi" w:hAnsiTheme="minorHAnsi" w:cstheme="minorHAnsi"/>
          <w:sz w:val="22"/>
          <w:szCs w:val="22"/>
        </w:rPr>
      </w:pPr>
      <w:r w:rsidRPr="000102AE">
        <w:rPr>
          <w:rFonts w:asciiTheme="minorHAnsi" w:hAnsiTheme="minorHAnsi" w:cstheme="minorHAnsi"/>
          <w:sz w:val="22"/>
          <w:szCs w:val="22"/>
        </w:rPr>
        <w:t>Extended Families has a zero tolerance to all forms of abuse to people with disability.</w:t>
      </w:r>
    </w:p>
    <w:p w14:paraId="47573E4C" w14:textId="52225427" w:rsidR="00DF702E" w:rsidRPr="000102AE" w:rsidRDefault="00DF702E" w:rsidP="00D36633">
      <w:pPr>
        <w:pStyle w:val="BodyTextIndent2"/>
        <w:ind w:left="0"/>
        <w:rPr>
          <w:rFonts w:asciiTheme="minorHAnsi" w:hAnsiTheme="minorHAnsi" w:cstheme="minorHAnsi"/>
          <w:b/>
          <w:sz w:val="22"/>
          <w:szCs w:val="22"/>
        </w:rPr>
      </w:pPr>
    </w:p>
    <w:p w14:paraId="0B100613" w14:textId="04172F7D" w:rsidR="00DF702E" w:rsidRPr="000102AE" w:rsidRDefault="00DF702E" w:rsidP="00DF702E">
      <w:pPr>
        <w:rPr>
          <w:rFonts w:asciiTheme="minorHAnsi" w:hAnsiTheme="minorHAnsi" w:cstheme="minorHAnsi"/>
          <w:b/>
          <w:spacing w:val="-3"/>
          <w:sz w:val="22"/>
          <w:szCs w:val="22"/>
        </w:rPr>
      </w:pPr>
      <w:r w:rsidRPr="000102AE">
        <w:rPr>
          <w:rFonts w:asciiTheme="minorHAnsi" w:hAnsiTheme="minorHAnsi" w:cstheme="minorHAnsi"/>
          <w:b/>
          <w:spacing w:val="-3"/>
          <w:sz w:val="22"/>
          <w:szCs w:val="22"/>
        </w:rPr>
        <w:t>I</w:t>
      </w:r>
      <w:r w:rsidR="002C37BC" w:rsidRPr="000102AE">
        <w:rPr>
          <w:rFonts w:asciiTheme="minorHAnsi" w:hAnsiTheme="minorHAnsi" w:cstheme="minorHAnsi"/>
          <w:b/>
          <w:spacing w:val="-3"/>
          <w:sz w:val="22"/>
          <w:szCs w:val="22"/>
        </w:rPr>
        <w:t>nterview</w:t>
      </w:r>
    </w:p>
    <w:p w14:paraId="44EE542E" w14:textId="7BCC855D" w:rsidR="00F521D6" w:rsidRPr="000102AE" w:rsidRDefault="00DF702E" w:rsidP="009677BB">
      <w:pPr>
        <w:spacing w:after="120"/>
        <w:rPr>
          <w:rFonts w:asciiTheme="minorHAnsi" w:hAnsiTheme="minorHAnsi" w:cstheme="minorHAnsi"/>
          <w:spacing w:val="-3"/>
          <w:sz w:val="22"/>
          <w:szCs w:val="22"/>
        </w:rPr>
      </w:pPr>
      <w:r w:rsidRPr="000102AE">
        <w:rPr>
          <w:rFonts w:asciiTheme="minorHAnsi" w:hAnsiTheme="minorHAnsi" w:cstheme="minorHAnsi"/>
          <w:spacing w:val="-3"/>
          <w:sz w:val="22"/>
          <w:szCs w:val="22"/>
        </w:rPr>
        <w:t>All applicants should be prepared to attend a personal interview</w:t>
      </w:r>
      <w:r w:rsidR="00CE2391" w:rsidRPr="000102AE">
        <w:rPr>
          <w:rFonts w:asciiTheme="minorHAnsi" w:hAnsiTheme="minorHAnsi" w:cstheme="minorHAnsi"/>
          <w:spacing w:val="-3"/>
          <w:sz w:val="22"/>
          <w:szCs w:val="22"/>
        </w:rPr>
        <w:t>.</w:t>
      </w:r>
    </w:p>
    <w:p w14:paraId="110A8265" w14:textId="03EDDA4F" w:rsidR="00DF702E" w:rsidRPr="000102AE" w:rsidRDefault="002C37BC" w:rsidP="009677BB">
      <w:pPr>
        <w:pStyle w:val="BodyTextIndent2"/>
        <w:spacing w:before="120"/>
        <w:ind w:left="0"/>
        <w:rPr>
          <w:rFonts w:asciiTheme="minorHAnsi" w:hAnsiTheme="minorHAnsi" w:cstheme="minorHAnsi"/>
          <w:b/>
          <w:sz w:val="22"/>
          <w:szCs w:val="22"/>
        </w:rPr>
      </w:pPr>
      <w:r w:rsidRPr="000102AE">
        <w:rPr>
          <w:rFonts w:asciiTheme="minorHAnsi" w:hAnsiTheme="minorHAnsi" w:cstheme="minorHAnsi"/>
          <w:b/>
          <w:sz w:val="22"/>
          <w:szCs w:val="22"/>
        </w:rPr>
        <w:t>Right to Work in Australia</w:t>
      </w:r>
    </w:p>
    <w:p w14:paraId="601BBA20" w14:textId="70253200" w:rsidR="002C37BC" w:rsidRPr="000102AE" w:rsidRDefault="00DF702E" w:rsidP="00DF702E">
      <w:pPr>
        <w:pStyle w:val="BodyTextIndent2"/>
        <w:ind w:left="0"/>
        <w:rPr>
          <w:rFonts w:asciiTheme="minorHAnsi" w:hAnsiTheme="minorHAnsi" w:cstheme="minorHAnsi"/>
          <w:sz w:val="22"/>
          <w:szCs w:val="22"/>
        </w:rPr>
      </w:pPr>
      <w:r w:rsidRPr="000102AE">
        <w:rPr>
          <w:rFonts w:asciiTheme="minorHAnsi" w:hAnsiTheme="minorHAnsi" w:cstheme="minorHAnsi"/>
          <w:sz w:val="22"/>
          <w:szCs w:val="22"/>
        </w:rPr>
        <w:t>Applicants must either be an Australian ci</w:t>
      </w:r>
      <w:r w:rsidR="00463B2F" w:rsidRPr="000102AE">
        <w:rPr>
          <w:rFonts w:asciiTheme="minorHAnsi" w:hAnsiTheme="minorHAnsi" w:cstheme="minorHAnsi"/>
          <w:sz w:val="22"/>
          <w:szCs w:val="22"/>
        </w:rPr>
        <w:t>tizen</w:t>
      </w:r>
      <w:r w:rsidRPr="000102AE">
        <w:rPr>
          <w:rFonts w:asciiTheme="minorHAnsi" w:hAnsiTheme="minorHAnsi" w:cstheme="minorHAnsi"/>
          <w:sz w:val="22"/>
          <w:szCs w:val="22"/>
        </w:rPr>
        <w:t xml:space="preserve"> or have permanent residence status; or have an appropriate visa issued by the Department of Immigration and Citizenship that entitles the employee to work in Australia</w:t>
      </w:r>
      <w:r w:rsidR="00CE2391" w:rsidRPr="000102AE">
        <w:rPr>
          <w:rFonts w:asciiTheme="minorHAnsi" w:hAnsiTheme="minorHAnsi" w:cstheme="minorHAnsi"/>
          <w:sz w:val="22"/>
          <w:szCs w:val="22"/>
        </w:rPr>
        <w:t>.</w:t>
      </w:r>
    </w:p>
    <w:p w14:paraId="24251049" w14:textId="77777777" w:rsidR="006611BA" w:rsidRPr="000102AE" w:rsidRDefault="006611BA" w:rsidP="00DF702E">
      <w:pPr>
        <w:pStyle w:val="BodyTextIndent2"/>
        <w:ind w:left="0"/>
        <w:rPr>
          <w:rFonts w:asciiTheme="minorHAnsi" w:hAnsiTheme="minorHAnsi" w:cstheme="minorHAnsi"/>
          <w:b/>
          <w:sz w:val="22"/>
          <w:szCs w:val="22"/>
        </w:rPr>
      </w:pPr>
    </w:p>
    <w:p w14:paraId="1DB37BEC" w14:textId="60407713" w:rsidR="002C37BC" w:rsidRPr="000102AE" w:rsidRDefault="002C37BC" w:rsidP="00DF702E">
      <w:pPr>
        <w:pStyle w:val="BodyTextIndent2"/>
        <w:ind w:left="0"/>
        <w:rPr>
          <w:rFonts w:asciiTheme="minorHAnsi" w:hAnsiTheme="minorHAnsi" w:cstheme="minorHAnsi"/>
          <w:b/>
          <w:sz w:val="22"/>
          <w:szCs w:val="22"/>
        </w:rPr>
      </w:pPr>
      <w:r w:rsidRPr="000102AE">
        <w:rPr>
          <w:rFonts w:asciiTheme="minorHAnsi" w:hAnsiTheme="minorHAnsi" w:cstheme="minorHAnsi"/>
          <w:b/>
          <w:sz w:val="22"/>
          <w:szCs w:val="22"/>
        </w:rPr>
        <w:t xml:space="preserve">Qualifications </w:t>
      </w:r>
    </w:p>
    <w:p w14:paraId="624E424E" w14:textId="2660CB04" w:rsidR="002C37BC" w:rsidRPr="000102AE" w:rsidRDefault="009677BB" w:rsidP="00DF702E">
      <w:pPr>
        <w:pStyle w:val="BodyTextIndent2"/>
        <w:ind w:left="0"/>
        <w:rPr>
          <w:rFonts w:asciiTheme="minorHAnsi" w:hAnsiTheme="minorHAnsi" w:cstheme="minorHAnsi"/>
          <w:sz w:val="22"/>
          <w:szCs w:val="22"/>
        </w:rPr>
      </w:pPr>
      <w:r w:rsidRPr="000102AE">
        <w:rPr>
          <w:rFonts w:asciiTheme="minorHAnsi" w:hAnsiTheme="minorHAnsi" w:cstheme="minorHAnsi"/>
          <w:sz w:val="22"/>
          <w:szCs w:val="22"/>
        </w:rPr>
        <w:t xml:space="preserve">Where </w:t>
      </w:r>
      <w:r w:rsidR="006611BA" w:rsidRPr="000102AE">
        <w:rPr>
          <w:rFonts w:asciiTheme="minorHAnsi" w:hAnsiTheme="minorHAnsi" w:cstheme="minorHAnsi"/>
          <w:sz w:val="22"/>
          <w:szCs w:val="22"/>
        </w:rPr>
        <w:t>applicable</w:t>
      </w:r>
      <w:r w:rsidRPr="000102AE">
        <w:rPr>
          <w:rFonts w:asciiTheme="minorHAnsi" w:hAnsiTheme="minorHAnsi" w:cstheme="minorHAnsi"/>
          <w:sz w:val="22"/>
          <w:szCs w:val="22"/>
        </w:rPr>
        <w:t>, s</w:t>
      </w:r>
      <w:r w:rsidR="002C37BC" w:rsidRPr="000102AE">
        <w:rPr>
          <w:rFonts w:asciiTheme="minorHAnsi" w:hAnsiTheme="minorHAnsi" w:cstheme="minorHAnsi"/>
          <w:sz w:val="22"/>
          <w:szCs w:val="22"/>
        </w:rPr>
        <w:t xml:space="preserve">uccessful applicants </w:t>
      </w:r>
      <w:r w:rsidR="00DD1A9A" w:rsidRPr="000102AE">
        <w:rPr>
          <w:rFonts w:asciiTheme="minorHAnsi" w:hAnsiTheme="minorHAnsi" w:cstheme="minorHAnsi"/>
          <w:sz w:val="22"/>
          <w:szCs w:val="22"/>
        </w:rPr>
        <w:t>are</w:t>
      </w:r>
      <w:r w:rsidR="002C37BC" w:rsidRPr="000102AE">
        <w:rPr>
          <w:rFonts w:asciiTheme="minorHAnsi" w:hAnsiTheme="minorHAnsi" w:cstheme="minorHAnsi"/>
          <w:sz w:val="22"/>
          <w:szCs w:val="22"/>
        </w:rPr>
        <w:t xml:space="preserve"> required to show proof of formal qualifications</w:t>
      </w:r>
      <w:r w:rsidR="00DD1A9A" w:rsidRPr="000102AE">
        <w:rPr>
          <w:rFonts w:asciiTheme="minorHAnsi" w:hAnsiTheme="minorHAnsi" w:cstheme="minorHAnsi"/>
          <w:sz w:val="22"/>
          <w:szCs w:val="22"/>
        </w:rPr>
        <w:t xml:space="preserve"> prior to formal hire</w:t>
      </w:r>
      <w:r w:rsidR="00CE2391" w:rsidRPr="000102AE">
        <w:rPr>
          <w:rFonts w:asciiTheme="minorHAnsi" w:hAnsiTheme="minorHAnsi" w:cstheme="minorHAnsi"/>
          <w:sz w:val="22"/>
          <w:szCs w:val="22"/>
        </w:rPr>
        <w:t>.</w:t>
      </w:r>
    </w:p>
    <w:p w14:paraId="20FC320E" w14:textId="77777777" w:rsidR="00E87341" w:rsidRPr="000102AE" w:rsidRDefault="00E87341" w:rsidP="00E87341">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380EA08C" w14:textId="38D6BC22" w:rsidR="00E87341" w:rsidRPr="000102AE" w:rsidRDefault="00E87341" w:rsidP="00E87341">
      <w:pPr>
        <w:pStyle w:val="paragraph"/>
        <w:spacing w:before="0" w:beforeAutospacing="0" w:after="0" w:afterAutospacing="0"/>
        <w:jc w:val="both"/>
        <w:textAlignment w:val="baseline"/>
        <w:rPr>
          <w:rFonts w:asciiTheme="minorHAnsi" w:hAnsiTheme="minorHAnsi" w:cstheme="minorHAnsi"/>
          <w:sz w:val="18"/>
          <w:szCs w:val="18"/>
        </w:rPr>
      </w:pPr>
      <w:r w:rsidRPr="000102AE">
        <w:rPr>
          <w:rStyle w:val="normaltextrun"/>
          <w:rFonts w:asciiTheme="minorHAnsi" w:hAnsiTheme="minorHAnsi" w:cstheme="minorHAnsi"/>
          <w:b/>
          <w:bCs/>
          <w:sz w:val="22"/>
          <w:szCs w:val="22"/>
        </w:rPr>
        <w:t>Risk Assessed Roles and Mandatory Screening Checks</w:t>
      </w:r>
      <w:r w:rsidRPr="000102AE">
        <w:rPr>
          <w:rStyle w:val="eop"/>
          <w:rFonts w:asciiTheme="minorHAnsi" w:hAnsiTheme="minorHAnsi" w:cstheme="minorHAnsi"/>
          <w:sz w:val="22"/>
          <w:szCs w:val="22"/>
        </w:rPr>
        <w:t> </w:t>
      </w:r>
    </w:p>
    <w:p w14:paraId="1A892F3A" w14:textId="2F9751E5" w:rsidR="00CE2391" w:rsidRPr="000102AE" w:rsidRDefault="00E87341" w:rsidP="00E87341">
      <w:pPr>
        <w:rPr>
          <w:rStyle w:val="normaltextrun"/>
          <w:rFonts w:asciiTheme="minorHAnsi" w:hAnsiTheme="minorHAnsi" w:cstheme="minorHAnsi"/>
          <w:sz w:val="22"/>
          <w:szCs w:val="22"/>
          <w:lang w:eastAsia="en-AU"/>
        </w:rPr>
      </w:pPr>
      <w:r w:rsidRPr="000102AE">
        <w:rPr>
          <w:rStyle w:val="normaltextrun"/>
          <w:rFonts w:asciiTheme="minorHAnsi" w:hAnsiTheme="minorHAnsi" w:cstheme="minorHAnsi"/>
          <w:sz w:val="22"/>
          <w:szCs w:val="22"/>
          <w:lang w:eastAsia="en-AU"/>
        </w:rPr>
        <w:t>All Extended Families staff in risk assessed roles must undertake a Proof of Identity Check</w:t>
      </w:r>
      <w:r w:rsidR="00484C2D" w:rsidRPr="000102AE">
        <w:rPr>
          <w:rStyle w:val="normaltextrun"/>
          <w:rFonts w:asciiTheme="minorHAnsi" w:hAnsiTheme="minorHAnsi" w:cstheme="minorHAnsi"/>
          <w:sz w:val="22"/>
          <w:szCs w:val="22"/>
          <w:lang w:eastAsia="en-AU"/>
        </w:rPr>
        <w:t xml:space="preserve"> and hold</w:t>
      </w:r>
      <w:r w:rsidRPr="000102AE">
        <w:rPr>
          <w:rStyle w:val="normaltextrun"/>
          <w:rFonts w:asciiTheme="minorHAnsi" w:hAnsiTheme="minorHAnsi" w:cstheme="minorHAnsi"/>
          <w:sz w:val="22"/>
          <w:szCs w:val="22"/>
          <w:lang w:eastAsia="en-AU"/>
        </w:rPr>
        <w:t xml:space="preserve"> </w:t>
      </w:r>
      <w:r w:rsidR="00230C3E" w:rsidRPr="000102AE">
        <w:rPr>
          <w:rStyle w:val="normaltextrun"/>
          <w:rFonts w:asciiTheme="minorHAnsi" w:hAnsiTheme="minorHAnsi" w:cstheme="minorHAnsi"/>
          <w:sz w:val="22"/>
          <w:szCs w:val="22"/>
          <w:lang w:eastAsia="en-AU"/>
        </w:rPr>
        <w:t>an</w:t>
      </w:r>
      <w:r w:rsidR="00484C2D" w:rsidRPr="000102AE">
        <w:rPr>
          <w:rStyle w:val="normaltextrun"/>
          <w:rFonts w:asciiTheme="minorHAnsi" w:hAnsiTheme="minorHAnsi" w:cstheme="minorHAnsi"/>
          <w:sz w:val="22"/>
          <w:szCs w:val="22"/>
          <w:lang w:eastAsia="en-AU"/>
        </w:rPr>
        <w:t xml:space="preserve"> employee </w:t>
      </w:r>
      <w:r w:rsidRPr="000102AE">
        <w:rPr>
          <w:rStyle w:val="normaltextrun"/>
          <w:rFonts w:asciiTheme="minorHAnsi" w:hAnsiTheme="minorHAnsi" w:cstheme="minorHAnsi"/>
          <w:sz w:val="22"/>
          <w:szCs w:val="22"/>
          <w:lang w:eastAsia="en-AU"/>
        </w:rPr>
        <w:t xml:space="preserve">Victorian Working with Children Check, </w:t>
      </w:r>
      <w:r w:rsidR="00484C2D" w:rsidRPr="000102AE">
        <w:rPr>
          <w:rStyle w:val="normaltextrun"/>
          <w:rFonts w:asciiTheme="minorHAnsi" w:hAnsiTheme="minorHAnsi" w:cstheme="minorHAnsi"/>
          <w:sz w:val="22"/>
          <w:szCs w:val="22"/>
          <w:lang w:eastAsia="en-AU"/>
        </w:rPr>
        <w:t>NDIS Worker Screening Check Clearance</w:t>
      </w:r>
      <w:r w:rsidR="00230C3E" w:rsidRPr="000102AE">
        <w:rPr>
          <w:rStyle w:val="normaltextrun"/>
          <w:rFonts w:asciiTheme="minorHAnsi" w:hAnsiTheme="minorHAnsi" w:cstheme="minorHAnsi"/>
          <w:sz w:val="22"/>
          <w:szCs w:val="22"/>
          <w:lang w:eastAsia="en-AU"/>
        </w:rPr>
        <w:t xml:space="preserve"> and an International Police Check (if required)</w:t>
      </w:r>
      <w:r w:rsidRPr="000102AE">
        <w:rPr>
          <w:rStyle w:val="normaltextrun"/>
          <w:rFonts w:asciiTheme="minorHAnsi" w:hAnsiTheme="minorHAnsi" w:cstheme="minorHAnsi"/>
          <w:sz w:val="22"/>
          <w:szCs w:val="22"/>
          <w:lang w:eastAsia="en-AU"/>
        </w:rPr>
        <w:t xml:space="preserve">. </w:t>
      </w:r>
      <w:r w:rsidR="00230C3E" w:rsidRPr="000102AE">
        <w:rPr>
          <w:rStyle w:val="normaltextrun"/>
          <w:rFonts w:asciiTheme="minorHAnsi" w:hAnsiTheme="minorHAnsi" w:cstheme="minorHAnsi"/>
          <w:sz w:val="22"/>
          <w:szCs w:val="22"/>
          <w:lang w:eastAsia="en-AU"/>
        </w:rPr>
        <w:br/>
      </w:r>
      <w:r w:rsidR="00230C3E" w:rsidRPr="000102AE">
        <w:rPr>
          <w:rStyle w:val="normaltextrun"/>
          <w:rFonts w:asciiTheme="minorHAnsi" w:hAnsiTheme="minorHAnsi" w:cstheme="minorHAnsi"/>
          <w:sz w:val="22"/>
          <w:szCs w:val="22"/>
          <w:lang w:eastAsia="en-AU"/>
        </w:rPr>
        <w:br/>
      </w:r>
      <w:r w:rsidRPr="000102AE">
        <w:rPr>
          <w:rStyle w:val="normaltextrun"/>
          <w:rFonts w:asciiTheme="minorHAnsi" w:hAnsiTheme="minorHAnsi" w:cstheme="minorHAnsi"/>
          <w:sz w:val="22"/>
          <w:szCs w:val="22"/>
          <w:lang w:eastAsia="en-AU"/>
        </w:rPr>
        <w:t xml:space="preserve">A risk assessed role is one where normal duties of that role require more than incidental contact with a person with disabilities. Contact includes physical contact, face-to-face contact, oral communication, written </w:t>
      </w:r>
      <w:r w:rsidR="00230C3E" w:rsidRPr="000102AE">
        <w:rPr>
          <w:rStyle w:val="normaltextrun"/>
          <w:rFonts w:asciiTheme="minorHAnsi" w:hAnsiTheme="minorHAnsi" w:cstheme="minorHAnsi"/>
          <w:sz w:val="22"/>
          <w:szCs w:val="22"/>
          <w:lang w:eastAsia="en-AU"/>
        </w:rPr>
        <w:t>communication,</w:t>
      </w:r>
      <w:r w:rsidRPr="000102AE">
        <w:rPr>
          <w:rStyle w:val="normaltextrun"/>
          <w:rFonts w:asciiTheme="minorHAnsi" w:hAnsiTheme="minorHAnsi" w:cstheme="minorHAnsi"/>
          <w:sz w:val="22"/>
          <w:szCs w:val="22"/>
          <w:lang w:eastAsia="en-AU"/>
        </w:rPr>
        <w:t xml:space="preserve"> </w:t>
      </w:r>
      <w:r w:rsidR="330D7542" w:rsidRPr="000102AE">
        <w:rPr>
          <w:rStyle w:val="normaltextrun"/>
          <w:rFonts w:asciiTheme="minorHAnsi" w:hAnsiTheme="minorHAnsi" w:cstheme="minorHAnsi"/>
          <w:sz w:val="22"/>
          <w:szCs w:val="22"/>
          <w:lang w:eastAsia="en-AU"/>
        </w:rPr>
        <w:t>or</w:t>
      </w:r>
      <w:r w:rsidRPr="000102AE">
        <w:rPr>
          <w:rStyle w:val="normaltextrun"/>
          <w:rFonts w:asciiTheme="minorHAnsi" w:hAnsiTheme="minorHAnsi" w:cstheme="minorHAnsi"/>
          <w:sz w:val="22"/>
          <w:szCs w:val="22"/>
          <w:lang w:eastAsia="en-AU"/>
        </w:rPr>
        <w:t xml:space="preserve"> electronic communication. </w:t>
      </w:r>
    </w:p>
    <w:p w14:paraId="466D66FE" w14:textId="77777777" w:rsidR="00DF702E" w:rsidRPr="000102AE" w:rsidRDefault="00DF702E" w:rsidP="00DF702E">
      <w:pPr>
        <w:pStyle w:val="BodyTextIndent2"/>
        <w:ind w:left="0"/>
        <w:rPr>
          <w:rFonts w:asciiTheme="minorHAnsi" w:hAnsiTheme="minorHAnsi" w:cstheme="minorHAnsi"/>
          <w:sz w:val="18"/>
          <w:szCs w:val="18"/>
        </w:rPr>
      </w:pPr>
    </w:p>
    <w:p w14:paraId="6E14F7F6" w14:textId="77777777" w:rsidR="00DF702E" w:rsidRPr="000102AE" w:rsidRDefault="00DF702E" w:rsidP="00DF702E">
      <w:pPr>
        <w:pStyle w:val="BodyTextIndent2"/>
        <w:ind w:left="0"/>
        <w:rPr>
          <w:rFonts w:asciiTheme="minorHAnsi" w:hAnsiTheme="minorHAnsi" w:cstheme="minorHAnsi"/>
          <w:b/>
          <w:sz w:val="22"/>
          <w:szCs w:val="22"/>
        </w:rPr>
      </w:pPr>
      <w:r w:rsidRPr="000102AE">
        <w:rPr>
          <w:rFonts w:asciiTheme="minorHAnsi" w:hAnsiTheme="minorHAnsi" w:cstheme="minorHAnsi"/>
          <w:b/>
          <w:sz w:val="22"/>
          <w:szCs w:val="22"/>
        </w:rPr>
        <w:t>Mandatory Training</w:t>
      </w:r>
    </w:p>
    <w:p w14:paraId="201836C4" w14:textId="5DFC1585" w:rsidR="009677BB" w:rsidRPr="000102AE" w:rsidRDefault="00DF702E" w:rsidP="001C5AB3">
      <w:pPr>
        <w:spacing w:after="120"/>
        <w:rPr>
          <w:rFonts w:asciiTheme="minorHAnsi" w:hAnsiTheme="minorHAnsi" w:cstheme="minorHAnsi"/>
          <w:spacing w:val="-3"/>
          <w:sz w:val="22"/>
          <w:szCs w:val="22"/>
        </w:rPr>
      </w:pPr>
      <w:r w:rsidRPr="000102AE">
        <w:rPr>
          <w:rFonts w:asciiTheme="minorHAnsi" w:hAnsiTheme="minorHAnsi" w:cstheme="minorHAnsi"/>
          <w:spacing w:val="-3"/>
          <w:sz w:val="22"/>
          <w:szCs w:val="22"/>
        </w:rPr>
        <w:t>All Extended Families staff must complete the NDIS Module ‘Quality Safety and You’ to obtain their NDIS Worker Code of Conduct Certificate prior to employment and must complete Extended Families’ E-Learning Pathway within 2 weeks of commencement</w:t>
      </w:r>
      <w:r w:rsidR="001E50B9" w:rsidRPr="000102AE">
        <w:rPr>
          <w:rFonts w:asciiTheme="minorHAnsi" w:hAnsiTheme="minorHAnsi" w:cstheme="minorHAnsi"/>
          <w:spacing w:val="-3"/>
          <w:sz w:val="22"/>
          <w:szCs w:val="22"/>
        </w:rPr>
        <w:t>.</w:t>
      </w:r>
    </w:p>
    <w:p w14:paraId="3458C523" w14:textId="1155B548" w:rsidR="009677BB" w:rsidRPr="000102AE" w:rsidRDefault="009677BB" w:rsidP="009677BB">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b/>
          <w:bCs/>
          <w:color w:val="000000"/>
          <w:sz w:val="22"/>
          <w:szCs w:val="22"/>
          <w:lang w:eastAsia="en-AU"/>
        </w:rPr>
        <w:t xml:space="preserve">SELECTION CRITERIA </w:t>
      </w:r>
    </w:p>
    <w:p w14:paraId="1A2B6706" w14:textId="77777777" w:rsidR="009677BB" w:rsidRPr="000102AE" w:rsidRDefault="009677BB" w:rsidP="009677BB">
      <w:pPr>
        <w:autoSpaceDE w:val="0"/>
        <w:autoSpaceDN w:val="0"/>
        <w:adjustRightInd w:val="0"/>
        <w:rPr>
          <w:rFonts w:asciiTheme="minorHAnsi" w:hAnsiTheme="minorHAnsi" w:cstheme="minorHAnsi"/>
          <w:b/>
          <w:bCs/>
          <w:color w:val="000000"/>
          <w:sz w:val="8"/>
          <w:szCs w:val="8"/>
          <w:lang w:eastAsia="en-AU"/>
        </w:rPr>
      </w:pPr>
    </w:p>
    <w:p w14:paraId="4C8F94E0" w14:textId="5FF3770F" w:rsidR="009677BB" w:rsidRPr="000102AE" w:rsidRDefault="009677BB" w:rsidP="009677BB">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b/>
          <w:bCs/>
          <w:color w:val="000000"/>
          <w:sz w:val="22"/>
          <w:szCs w:val="22"/>
          <w:lang w:eastAsia="en-AU"/>
        </w:rPr>
        <w:t xml:space="preserve">Essential </w:t>
      </w:r>
    </w:p>
    <w:p w14:paraId="3B4F21F4" w14:textId="71922E4D"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Certificate III Home and Community Care, Disability or Community Welfare or equivalent; or substantial experience and a proven track record in similar role with a willingness to complete suitable qualification within first 2 years of employment. (Students currently studying Allied Health degrees are exempt from this)</w:t>
      </w:r>
      <w:r w:rsidR="00484C2D" w:rsidRPr="000102AE">
        <w:rPr>
          <w:rFonts w:asciiTheme="minorHAnsi" w:hAnsiTheme="minorHAnsi" w:cstheme="minorHAnsi"/>
          <w:color w:val="000000"/>
          <w:sz w:val="22"/>
          <w:szCs w:val="22"/>
        </w:rPr>
        <w:t>.</w:t>
      </w:r>
      <w:r w:rsidRPr="000102AE">
        <w:rPr>
          <w:rFonts w:asciiTheme="minorHAnsi" w:hAnsiTheme="minorHAnsi" w:cstheme="minorHAnsi"/>
          <w:color w:val="000000"/>
          <w:sz w:val="22"/>
          <w:szCs w:val="22"/>
        </w:rPr>
        <w:t xml:space="preserve"> </w:t>
      </w:r>
    </w:p>
    <w:p w14:paraId="65D6598A" w14:textId="3D4581D0"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Current Provide First Aid</w:t>
      </w:r>
      <w:r w:rsidR="00484C2D" w:rsidRPr="000102AE">
        <w:rPr>
          <w:rFonts w:asciiTheme="minorHAnsi" w:hAnsiTheme="minorHAnsi" w:cstheme="minorHAnsi"/>
          <w:color w:val="000000"/>
          <w:sz w:val="22"/>
          <w:szCs w:val="22"/>
        </w:rPr>
        <w:t xml:space="preserve"> (HLTAID011) and CPR (HLTAID009)</w:t>
      </w:r>
      <w:r w:rsidRPr="000102AE">
        <w:rPr>
          <w:rFonts w:asciiTheme="minorHAnsi" w:hAnsiTheme="minorHAnsi" w:cstheme="minorHAnsi"/>
          <w:color w:val="000000"/>
          <w:sz w:val="22"/>
          <w:szCs w:val="22"/>
        </w:rPr>
        <w:t xml:space="preserve"> Certification or be willing to obtain</w:t>
      </w:r>
      <w:r w:rsidR="00484C2D" w:rsidRPr="000102AE">
        <w:rPr>
          <w:rFonts w:asciiTheme="minorHAnsi" w:hAnsiTheme="minorHAnsi" w:cstheme="minorHAnsi"/>
          <w:color w:val="000000"/>
          <w:sz w:val="22"/>
          <w:szCs w:val="22"/>
        </w:rPr>
        <w:t>.</w:t>
      </w:r>
    </w:p>
    <w:p w14:paraId="6B360368" w14:textId="1729E511"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Completion of the NDIS Worker Orientation Module or be willing to </w:t>
      </w:r>
      <w:r w:rsidR="00230C3E" w:rsidRPr="000102AE">
        <w:rPr>
          <w:rFonts w:asciiTheme="minorHAnsi" w:hAnsiTheme="minorHAnsi" w:cstheme="minorHAnsi"/>
          <w:color w:val="000000"/>
          <w:sz w:val="22"/>
          <w:szCs w:val="22"/>
        </w:rPr>
        <w:t>complete.</w:t>
      </w:r>
    </w:p>
    <w:p w14:paraId="122DABCA" w14:textId="6973A54B"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Previous experience working with children/young people with a disability in areas such as personal care, </w:t>
      </w:r>
      <w:proofErr w:type="gramStart"/>
      <w:r w:rsidRPr="000102AE">
        <w:rPr>
          <w:rFonts w:asciiTheme="minorHAnsi" w:hAnsiTheme="minorHAnsi" w:cstheme="minorHAnsi"/>
          <w:color w:val="000000"/>
          <w:sz w:val="22"/>
          <w:szCs w:val="22"/>
        </w:rPr>
        <w:t>health</w:t>
      </w:r>
      <w:proofErr w:type="gramEnd"/>
      <w:r w:rsidRPr="000102AE">
        <w:rPr>
          <w:rFonts w:asciiTheme="minorHAnsi" w:hAnsiTheme="minorHAnsi" w:cstheme="minorHAnsi"/>
          <w:color w:val="000000"/>
          <w:sz w:val="22"/>
          <w:szCs w:val="22"/>
        </w:rPr>
        <w:t xml:space="preserve"> and wellbeing, accessing the local community, learning independent living and social </w:t>
      </w:r>
      <w:r w:rsidR="00230C3E" w:rsidRPr="000102AE">
        <w:rPr>
          <w:rFonts w:asciiTheme="minorHAnsi" w:hAnsiTheme="minorHAnsi" w:cstheme="minorHAnsi"/>
          <w:color w:val="000000"/>
          <w:sz w:val="22"/>
          <w:szCs w:val="22"/>
        </w:rPr>
        <w:t>skills.</w:t>
      </w:r>
    </w:p>
    <w:p w14:paraId="7D24135C" w14:textId="47759BED"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Awareness of principles that underpin community inclusion and </w:t>
      </w:r>
      <w:r w:rsidR="00230C3E" w:rsidRPr="000102AE">
        <w:rPr>
          <w:rFonts w:asciiTheme="minorHAnsi" w:hAnsiTheme="minorHAnsi" w:cstheme="minorHAnsi"/>
          <w:color w:val="000000"/>
          <w:sz w:val="22"/>
          <w:szCs w:val="22"/>
        </w:rPr>
        <w:t>engagement.</w:t>
      </w:r>
    </w:p>
    <w:p w14:paraId="0249C323" w14:textId="6AF46716"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A commitment to supporting and promoting the individual needs, skills, </w:t>
      </w:r>
      <w:proofErr w:type="gramStart"/>
      <w:r w:rsidRPr="000102AE">
        <w:rPr>
          <w:rFonts w:asciiTheme="minorHAnsi" w:hAnsiTheme="minorHAnsi" w:cstheme="minorHAnsi"/>
          <w:color w:val="000000"/>
          <w:sz w:val="22"/>
          <w:szCs w:val="22"/>
        </w:rPr>
        <w:t>abilities</w:t>
      </w:r>
      <w:proofErr w:type="gramEnd"/>
      <w:r w:rsidRPr="000102AE">
        <w:rPr>
          <w:rFonts w:asciiTheme="minorHAnsi" w:hAnsiTheme="minorHAnsi" w:cstheme="minorHAnsi"/>
          <w:color w:val="000000"/>
          <w:sz w:val="22"/>
          <w:szCs w:val="22"/>
        </w:rPr>
        <w:t xml:space="preserve"> and goals of people with a </w:t>
      </w:r>
      <w:r w:rsidR="00230C3E" w:rsidRPr="000102AE">
        <w:rPr>
          <w:rFonts w:asciiTheme="minorHAnsi" w:hAnsiTheme="minorHAnsi" w:cstheme="minorHAnsi"/>
          <w:color w:val="000000"/>
          <w:sz w:val="22"/>
          <w:szCs w:val="22"/>
        </w:rPr>
        <w:t>disability.</w:t>
      </w:r>
    </w:p>
    <w:p w14:paraId="433F60C2" w14:textId="3D23A2BD" w:rsidR="009677BB" w:rsidRPr="000102AE" w:rsidRDefault="00484C2D" w:rsidP="00230C3E">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Understanding of how to support people with Autism Spectrum Disorder</w:t>
      </w:r>
      <w:r w:rsidR="00230C3E" w:rsidRPr="000102AE">
        <w:rPr>
          <w:rFonts w:asciiTheme="minorHAnsi" w:hAnsiTheme="minorHAnsi" w:cstheme="minorHAnsi"/>
          <w:color w:val="000000"/>
          <w:sz w:val="22"/>
          <w:szCs w:val="22"/>
        </w:rPr>
        <w:t>.</w:t>
      </w:r>
    </w:p>
    <w:p w14:paraId="716FC08D" w14:textId="1B270E4B"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Ability to respond to a wide range of child/young person behaviours</w:t>
      </w:r>
      <w:r w:rsidR="00230C3E" w:rsidRPr="000102AE">
        <w:rPr>
          <w:rFonts w:asciiTheme="minorHAnsi" w:hAnsiTheme="minorHAnsi" w:cstheme="minorHAnsi"/>
          <w:color w:val="000000"/>
          <w:sz w:val="22"/>
          <w:szCs w:val="22"/>
        </w:rPr>
        <w:t>.</w:t>
      </w:r>
    </w:p>
    <w:p w14:paraId="673AC566" w14:textId="1D602C01"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Commitment to the values of respect and compassion, empowering </w:t>
      </w:r>
      <w:proofErr w:type="gramStart"/>
      <w:r w:rsidRPr="000102AE">
        <w:rPr>
          <w:rFonts w:asciiTheme="minorHAnsi" w:hAnsiTheme="minorHAnsi" w:cstheme="minorHAnsi"/>
          <w:color w:val="000000"/>
          <w:sz w:val="22"/>
          <w:szCs w:val="22"/>
        </w:rPr>
        <w:t>people</w:t>
      </w:r>
      <w:proofErr w:type="gramEnd"/>
      <w:r w:rsidRPr="000102AE">
        <w:rPr>
          <w:rFonts w:asciiTheme="minorHAnsi" w:hAnsiTheme="minorHAnsi" w:cstheme="minorHAnsi"/>
          <w:color w:val="000000"/>
          <w:sz w:val="22"/>
          <w:szCs w:val="22"/>
        </w:rPr>
        <w:t xml:space="preserve"> and community, professional and ethical, inclusion and confidentiality</w:t>
      </w:r>
      <w:r w:rsidR="00230C3E" w:rsidRPr="000102AE">
        <w:rPr>
          <w:rFonts w:asciiTheme="minorHAnsi" w:hAnsiTheme="minorHAnsi" w:cstheme="minorHAnsi"/>
          <w:color w:val="000000"/>
          <w:sz w:val="22"/>
          <w:szCs w:val="22"/>
        </w:rPr>
        <w:t>.</w:t>
      </w:r>
    </w:p>
    <w:p w14:paraId="54B3D4B6" w14:textId="0D84F131"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Ability to respond to direction and where appropriate use own initiative to work independently</w:t>
      </w:r>
      <w:r w:rsidR="00230C3E" w:rsidRPr="000102AE">
        <w:rPr>
          <w:rFonts w:asciiTheme="minorHAnsi" w:hAnsiTheme="minorHAnsi" w:cstheme="minorHAnsi"/>
          <w:color w:val="000000"/>
          <w:sz w:val="22"/>
          <w:szCs w:val="22"/>
        </w:rPr>
        <w:t>.</w:t>
      </w:r>
      <w:r w:rsidRPr="000102AE">
        <w:rPr>
          <w:rFonts w:asciiTheme="minorHAnsi" w:hAnsiTheme="minorHAnsi" w:cstheme="minorHAnsi"/>
          <w:color w:val="000000"/>
          <w:sz w:val="22"/>
          <w:szCs w:val="22"/>
        </w:rPr>
        <w:t xml:space="preserve"> </w:t>
      </w:r>
    </w:p>
    <w:p w14:paraId="11F43139" w14:textId="40259B93"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Good time management skills</w:t>
      </w:r>
      <w:r w:rsidR="00230C3E" w:rsidRPr="000102AE">
        <w:rPr>
          <w:rFonts w:asciiTheme="minorHAnsi" w:hAnsiTheme="minorHAnsi" w:cstheme="minorHAnsi"/>
          <w:color w:val="000000"/>
          <w:sz w:val="22"/>
          <w:szCs w:val="22"/>
        </w:rPr>
        <w:t>.</w:t>
      </w:r>
    </w:p>
    <w:p w14:paraId="601108C9" w14:textId="7DCE27C5"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Good communication skills and ability to maintain good working relationships with service users, </w:t>
      </w:r>
      <w:proofErr w:type="gramStart"/>
      <w:r w:rsidRPr="000102AE">
        <w:rPr>
          <w:rFonts w:asciiTheme="minorHAnsi" w:hAnsiTheme="minorHAnsi" w:cstheme="minorHAnsi"/>
          <w:color w:val="000000"/>
          <w:sz w:val="22"/>
          <w:szCs w:val="22"/>
        </w:rPr>
        <w:t>families</w:t>
      </w:r>
      <w:proofErr w:type="gramEnd"/>
      <w:r w:rsidRPr="000102AE">
        <w:rPr>
          <w:rFonts w:asciiTheme="minorHAnsi" w:hAnsiTheme="minorHAnsi" w:cstheme="minorHAnsi"/>
          <w:color w:val="000000"/>
          <w:sz w:val="22"/>
          <w:szCs w:val="22"/>
        </w:rPr>
        <w:t xml:space="preserve"> and other organisations</w:t>
      </w:r>
      <w:r w:rsidR="00230C3E" w:rsidRPr="000102AE">
        <w:rPr>
          <w:rFonts w:asciiTheme="minorHAnsi" w:hAnsiTheme="minorHAnsi" w:cstheme="minorHAnsi"/>
          <w:color w:val="000000"/>
          <w:sz w:val="22"/>
          <w:szCs w:val="22"/>
        </w:rPr>
        <w:t>.</w:t>
      </w:r>
    </w:p>
    <w:p w14:paraId="088ADFE3" w14:textId="68D8BACF"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Capacity to maintain accurate and legible records</w:t>
      </w:r>
      <w:r w:rsidR="00230C3E" w:rsidRPr="000102AE">
        <w:rPr>
          <w:rFonts w:asciiTheme="minorHAnsi" w:hAnsiTheme="minorHAnsi" w:cstheme="minorHAnsi"/>
          <w:color w:val="000000"/>
          <w:sz w:val="22"/>
          <w:szCs w:val="22"/>
        </w:rPr>
        <w:t>.</w:t>
      </w:r>
    </w:p>
    <w:p w14:paraId="52BBCB46" w14:textId="4319FC82"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Ability to follow organisational policy and procedures</w:t>
      </w:r>
      <w:r w:rsidR="00230C3E" w:rsidRPr="000102AE">
        <w:rPr>
          <w:rFonts w:asciiTheme="minorHAnsi" w:hAnsiTheme="minorHAnsi" w:cstheme="minorHAnsi"/>
          <w:color w:val="000000"/>
          <w:sz w:val="22"/>
          <w:szCs w:val="22"/>
        </w:rPr>
        <w:t>.</w:t>
      </w:r>
    </w:p>
    <w:p w14:paraId="09722509" w14:textId="76A081A3" w:rsidR="009677BB"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Commitment to ongoing professional development, continuous </w:t>
      </w:r>
      <w:proofErr w:type="gramStart"/>
      <w:r w:rsidRPr="000102AE">
        <w:rPr>
          <w:rFonts w:asciiTheme="minorHAnsi" w:hAnsiTheme="minorHAnsi" w:cstheme="minorHAnsi"/>
          <w:color w:val="000000"/>
          <w:sz w:val="22"/>
          <w:szCs w:val="22"/>
        </w:rPr>
        <w:t>improvement</w:t>
      </w:r>
      <w:proofErr w:type="gramEnd"/>
      <w:r w:rsidRPr="000102AE">
        <w:rPr>
          <w:rFonts w:asciiTheme="minorHAnsi" w:hAnsiTheme="minorHAnsi" w:cstheme="minorHAnsi"/>
          <w:color w:val="000000"/>
          <w:sz w:val="22"/>
          <w:szCs w:val="22"/>
        </w:rPr>
        <w:t xml:space="preserve"> and learning</w:t>
      </w:r>
      <w:r w:rsidR="00230C3E" w:rsidRPr="000102AE">
        <w:rPr>
          <w:rFonts w:asciiTheme="minorHAnsi" w:hAnsiTheme="minorHAnsi" w:cstheme="minorHAnsi"/>
          <w:color w:val="000000"/>
          <w:sz w:val="22"/>
          <w:szCs w:val="22"/>
        </w:rPr>
        <w:t>.</w:t>
      </w:r>
    </w:p>
    <w:p w14:paraId="069A2E8C" w14:textId="3DF166EF" w:rsidR="00D33EBD" w:rsidRPr="000102AE" w:rsidRDefault="00D33EBD"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sz w:val="22"/>
          <w:szCs w:val="22"/>
        </w:rPr>
        <w:t xml:space="preserve">Ability to undertake all physical requirements involved with the early childhood setting including lifting loads of 20kg, bending, squatting, pushing, pulling, trunk twisting, </w:t>
      </w:r>
      <w:proofErr w:type="gramStart"/>
      <w:r w:rsidRPr="000102AE">
        <w:rPr>
          <w:rFonts w:asciiTheme="minorHAnsi" w:hAnsiTheme="minorHAnsi" w:cstheme="minorHAnsi"/>
          <w:sz w:val="22"/>
          <w:szCs w:val="22"/>
        </w:rPr>
        <w:t>kneeling</w:t>
      </w:r>
      <w:proofErr w:type="gramEnd"/>
      <w:r w:rsidRPr="000102AE">
        <w:rPr>
          <w:rFonts w:asciiTheme="minorHAnsi" w:hAnsiTheme="minorHAnsi" w:cstheme="minorHAnsi"/>
          <w:sz w:val="22"/>
          <w:szCs w:val="22"/>
        </w:rPr>
        <w:t xml:space="preserve"> and standing and sitting for the duration of the session.</w:t>
      </w:r>
    </w:p>
    <w:p w14:paraId="7B036D42" w14:textId="26D62438"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 xml:space="preserve">A current </w:t>
      </w:r>
      <w:r w:rsidR="00484C2D" w:rsidRPr="000102AE">
        <w:rPr>
          <w:rFonts w:asciiTheme="minorHAnsi" w:hAnsiTheme="minorHAnsi" w:cstheme="minorHAnsi"/>
          <w:color w:val="000000"/>
          <w:sz w:val="22"/>
          <w:szCs w:val="22"/>
        </w:rPr>
        <w:t xml:space="preserve">NDIS Worker Screening Check Clearance and </w:t>
      </w:r>
      <w:r w:rsidRPr="000102AE">
        <w:rPr>
          <w:rFonts w:asciiTheme="minorHAnsi" w:hAnsiTheme="minorHAnsi" w:cstheme="minorHAnsi"/>
          <w:color w:val="000000"/>
          <w:sz w:val="22"/>
          <w:szCs w:val="22"/>
        </w:rPr>
        <w:t xml:space="preserve">Working with Children Check that is </w:t>
      </w:r>
      <w:proofErr w:type="gramStart"/>
      <w:r w:rsidRPr="000102AE">
        <w:rPr>
          <w:rFonts w:asciiTheme="minorHAnsi" w:hAnsiTheme="minorHAnsi" w:cstheme="minorHAnsi"/>
          <w:color w:val="000000"/>
          <w:sz w:val="22"/>
          <w:szCs w:val="22"/>
        </w:rPr>
        <w:t xml:space="preserve">maintained </w:t>
      </w:r>
      <w:r w:rsidR="00484C2D" w:rsidRPr="000102AE">
        <w:rPr>
          <w:rFonts w:asciiTheme="minorHAnsi" w:hAnsiTheme="minorHAnsi" w:cstheme="minorHAnsi"/>
          <w:color w:val="000000"/>
          <w:sz w:val="22"/>
          <w:szCs w:val="22"/>
        </w:rPr>
        <w:t>at all times</w:t>
      </w:r>
      <w:proofErr w:type="gramEnd"/>
      <w:r w:rsidR="00230C3E" w:rsidRPr="000102AE">
        <w:rPr>
          <w:rFonts w:asciiTheme="minorHAnsi" w:hAnsiTheme="minorHAnsi" w:cstheme="minorHAnsi"/>
          <w:color w:val="000000"/>
          <w:sz w:val="22"/>
          <w:szCs w:val="22"/>
        </w:rPr>
        <w:t>.</w:t>
      </w:r>
    </w:p>
    <w:p w14:paraId="4D837682" w14:textId="00383317"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International police check for applicants who have lived overseas for 12 months or longer in the last 10 years</w:t>
      </w:r>
      <w:r w:rsidR="00230C3E" w:rsidRPr="000102AE">
        <w:rPr>
          <w:rFonts w:asciiTheme="minorHAnsi" w:hAnsiTheme="minorHAnsi" w:cstheme="minorHAnsi"/>
          <w:color w:val="000000"/>
          <w:sz w:val="22"/>
          <w:szCs w:val="22"/>
        </w:rPr>
        <w:t>.</w:t>
      </w:r>
    </w:p>
    <w:p w14:paraId="3A59BB77" w14:textId="070CBC6C" w:rsidR="009677BB" w:rsidRPr="000102AE" w:rsidRDefault="009677BB" w:rsidP="009677BB">
      <w:pPr>
        <w:pStyle w:val="ListParagraph"/>
        <w:numPr>
          <w:ilvl w:val="0"/>
          <w:numId w:val="42"/>
        </w:numPr>
        <w:autoSpaceDE w:val="0"/>
        <w:autoSpaceDN w:val="0"/>
        <w:adjustRightInd w:val="0"/>
        <w:spacing w:after="68"/>
        <w:rPr>
          <w:rFonts w:asciiTheme="minorHAnsi" w:hAnsiTheme="minorHAnsi" w:cstheme="minorHAnsi"/>
          <w:color w:val="000000"/>
          <w:sz w:val="22"/>
          <w:szCs w:val="22"/>
        </w:rPr>
      </w:pPr>
      <w:r w:rsidRPr="000102AE">
        <w:rPr>
          <w:rFonts w:asciiTheme="minorHAnsi" w:hAnsiTheme="minorHAnsi" w:cstheme="minorHAnsi"/>
          <w:color w:val="000000"/>
          <w:sz w:val="22"/>
          <w:szCs w:val="22"/>
        </w:rPr>
        <w:t>Requirement to use own phone for receiving shift information and completing data records</w:t>
      </w:r>
      <w:r w:rsidR="00230C3E" w:rsidRPr="000102AE">
        <w:rPr>
          <w:rFonts w:asciiTheme="minorHAnsi" w:hAnsiTheme="minorHAnsi" w:cstheme="minorHAnsi"/>
          <w:color w:val="000000"/>
          <w:sz w:val="22"/>
          <w:szCs w:val="22"/>
        </w:rPr>
        <w:t>.</w:t>
      </w:r>
    </w:p>
    <w:p w14:paraId="0FEF0F4F" w14:textId="3AE04B38" w:rsidR="009677BB" w:rsidRPr="000102AE" w:rsidRDefault="009677BB" w:rsidP="000102AE">
      <w:pPr>
        <w:pStyle w:val="ListParagraph"/>
        <w:numPr>
          <w:ilvl w:val="0"/>
          <w:numId w:val="42"/>
        </w:numPr>
        <w:autoSpaceDE w:val="0"/>
        <w:autoSpaceDN w:val="0"/>
        <w:adjustRightInd w:val="0"/>
        <w:rPr>
          <w:rFonts w:asciiTheme="minorHAnsi" w:hAnsiTheme="minorHAnsi" w:cstheme="minorHAnsi"/>
          <w:color w:val="000000"/>
          <w:sz w:val="22"/>
          <w:szCs w:val="22"/>
        </w:rPr>
      </w:pPr>
      <w:r w:rsidRPr="000102AE">
        <w:rPr>
          <w:rFonts w:asciiTheme="minorHAnsi" w:hAnsiTheme="minorHAnsi" w:cstheme="minorHAnsi"/>
          <w:color w:val="000000"/>
          <w:sz w:val="22"/>
          <w:szCs w:val="22"/>
        </w:rPr>
        <w:t>Current Drivers Licence and access to an insured motor vehicle</w:t>
      </w:r>
      <w:r w:rsidR="00230C3E" w:rsidRPr="000102AE">
        <w:rPr>
          <w:rFonts w:asciiTheme="minorHAnsi" w:hAnsiTheme="minorHAnsi" w:cstheme="minorHAnsi"/>
          <w:color w:val="000000"/>
          <w:sz w:val="22"/>
          <w:szCs w:val="22"/>
        </w:rPr>
        <w:t>.</w:t>
      </w:r>
      <w:r w:rsidR="000102AE">
        <w:rPr>
          <w:rFonts w:asciiTheme="minorHAnsi" w:hAnsiTheme="minorHAnsi" w:cstheme="minorHAnsi"/>
          <w:color w:val="000000"/>
          <w:sz w:val="22"/>
          <w:szCs w:val="22"/>
        </w:rPr>
        <w:br/>
      </w:r>
      <w:r w:rsidR="000102AE" w:rsidRPr="000102AE">
        <w:rPr>
          <w:rFonts w:asciiTheme="minorHAnsi" w:hAnsiTheme="minorHAnsi" w:cstheme="minorHAnsi"/>
          <w:color w:val="000000"/>
          <w:sz w:val="20"/>
          <w:szCs w:val="20"/>
        </w:rPr>
        <w:t xml:space="preserve"> </w:t>
      </w:r>
    </w:p>
    <w:p w14:paraId="16ED97C6" w14:textId="77777777" w:rsidR="009677BB" w:rsidRPr="000102AE" w:rsidRDefault="009677BB" w:rsidP="009677BB">
      <w:pPr>
        <w:autoSpaceDE w:val="0"/>
        <w:autoSpaceDN w:val="0"/>
        <w:adjustRightInd w:val="0"/>
        <w:rPr>
          <w:rFonts w:asciiTheme="minorHAnsi" w:hAnsiTheme="minorHAnsi" w:cstheme="minorHAnsi"/>
          <w:color w:val="000000"/>
          <w:sz w:val="22"/>
          <w:szCs w:val="22"/>
          <w:lang w:eastAsia="en-AU"/>
        </w:rPr>
      </w:pPr>
      <w:r w:rsidRPr="000102AE">
        <w:rPr>
          <w:rFonts w:asciiTheme="minorHAnsi" w:hAnsiTheme="minorHAnsi" w:cstheme="minorHAnsi"/>
          <w:b/>
          <w:bCs/>
          <w:color w:val="000000"/>
          <w:sz w:val="22"/>
          <w:szCs w:val="22"/>
          <w:lang w:eastAsia="en-AU"/>
        </w:rPr>
        <w:t xml:space="preserve">Desirable </w:t>
      </w:r>
    </w:p>
    <w:p w14:paraId="33E432FD" w14:textId="4A8078AF" w:rsidR="009677BB" w:rsidRPr="000102AE" w:rsidRDefault="009677BB" w:rsidP="009677BB">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Demonstrated experience with group activities in a community setting for children/young people with a disability</w:t>
      </w:r>
      <w:r w:rsidR="00230C3E" w:rsidRPr="000102AE">
        <w:rPr>
          <w:rFonts w:asciiTheme="minorHAnsi" w:hAnsiTheme="minorHAnsi" w:cstheme="minorHAnsi"/>
          <w:color w:val="000000"/>
          <w:sz w:val="22"/>
          <w:szCs w:val="22"/>
        </w:rPr>
        <w:t>.</w:t>
      </w:r>
    </w:p>
    <w:p w14:paraId="5484E641" w14:textId="3DA2BC56" w:rsidR="009677BB" w:rsidRPr="000102AE" w:rsidRDefault="009677BB" w:rsidP="009677BB">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Demonstrated understanding and/or experience in working with community or recreation group environments in an inclusion support capacity</w:t>
      </w:r>
      <w:r w:rsidR="00230C3E" w:rsidRPr="000102AE">
        <w:rPr>
          <w:rFonts w:asciiTheme="minorHAnsi" w:hAnsiTheme="minorHAnsi" w:cstheme="minorHAnsi"/>
          <w:color w:val="000000"/>
          <w:sz w:val="22"/>
          <w:szCs w:val="22"/>
        </w:rPr>
        <w:t>.</w:t>
      </w:r>
    </w:p>
    <w:p w14:paraId="030B6904" w14:textId="272002F0" w:rsidR="00484C2D" w:rsidRPr="000102AE" w:rsidRDefault="00484C2D" w:rsidP="009677BB">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Understanding of and experience in supporting people with Autism Spectrum Disorder</w:t>
      </w:r>
      <w:r w:rsidR="00230C3E" w:rsidRPr="000102AE">
        <w:rPr>
          <w:rFonts w:asciiTheme="minorHAnsi" w:hAnsiTheme="minorHAnsi" w:cstheme="minorHAnsi"/>
          <w:color w:val="000000"/>
          <w:sz w:val="22"/>
          <w:szCs w:val="22"/>
        </w:rPr>
        <w:t>.</w:t>
      </w:r>
    </w:p>
    <w:p w14:paraId="7827B227" w14:textId="7ABE2F95" w:rsidR="009677BB" w:rsidRPr="000102AE" w:rsidRDefault="009677BB" w:rsidP="009677BB">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Other certifications in first aid management (Asthma, Anaphylaxis, Epilepsy)</w:t>
      </w:r>
      <w:r w:rsidR="00230C3E" w:rsidRPr="000102AE">
        <w:rPr>
          <w:rFonts w:asciiTheme="minorHAnsi" w:hAnsiTheme="minorHAnsi" w:cstheme="minorHAnsi"/>
          <w:color w:val="000000"/>
          <w:sz w:val="22"/>
          <w:szCs w:val="22"/>
        </w:rPr>
        <w:t>.</w:t>
      </w:r>
    </w:p>
    <w:p w14:paraId="64789B8E" w14:textId="76687714" w:rsidR="009677BB" w:rsidRPr="000102AE" w:rsidRDefault="009677BB" w:rsidP="009677BB">
      <w:pPr>
        <w:pStyle w:val="ListParagraph"/>
        <w:numPr>
          <w:ilvl w:val="0"/>
          <w:numId w:val="42"/>
        </w:numPr>
        <w:autoSpaceDE w:val="0"/>
        <w:autoSpaceDN w:val="0"/>
        <w:adjustRightInd w:val="0"/>
        <w:spacing w:after="70"/>
        <w:rPr>
          <w:rFonts w:asciiTheme="minorHAnsi" w:hAnsiTheme="minorHAnsi" w:cstheme="minorHAnsi"/>
          <w:color w:val="000000"/>
          <w:sz w:val="22"/>
          <w:szCs w:val="22"/>
        </w:rPr>
      </w:pPr>
      <w:r w:rsidRPr="000102AE">
        <w:rPr>
          <w:rFonts w:asciiTheme="minorHAnsi" w:hAnsiTheme="minorHAnsi" w:cstheme="minorHAnsi"/>
          <w:color w:val="000000"/>
          <w:sz w:val="22"/>
          <w:szCs w:val="22"/>
        </w:rPr>
        <w:t>Additional languages</w:t>
      </w:r>
      <w:r w:rsidR="00230C3E" w:rsidRPr="000102AE">
        <w:rPr>
          <w:rFonts w:asciiTheme="minorHAnsi" w:hAnsiTheme="minorHAnsi" w:cstheme="minorHAnsi"/>
          <w:color w:val="000000"/>
          <w:sz w:val="22"/>
          <w:szCs w:val="22"/>
        </w:rPr>
        <w:t>.</w:t>
      </w:r>
    </w:p>
    <w:p w14:paraId="56C20036" w14:textId="75607349" w:rsidR="006611BA" w:rsidRPr="000102AE" w:rsidRDefault="00631CB5" w:rsidP="006611BA">
      <w:pPr>
        <w:autoSpaceDE w:val="0"/>
        <w:autoSpaceDN w:val="0"/>
        <w:adjustRightInd w:val="0"/>
        <w:rPr>
          <w:rFonts w:asciiTheme="minorHAnsi" w:hAnsiTheme="minorHAnsi" w:cstheme="minorHAnsi"/>
          <w:b/>
          <w:caps/>
          <w:sz w:val="22"/>
          <w:szCs w:val="22"/>
        </w:rPr>
      </w:pPr>
      <w:r w:rsidRPr="000102AE">
        <w:rPr>
          <w:rFonts w:asciiTheme="minorHAnsi" w:hAnsiTheme="minorHAnsi" w:cstheme="minorHAnsi"/>
          <w:b/>
          <w:caps/>
          <w:sz w:val="22"/>
          <w:szCs w:val="22"/>
        </w:rPr>
        <w:lastRenderedPageBreak/>
        <w:br/>
      </w:r>
    </w:p>
    <w:p w14:paraId="33908513" w14:textId="1E5ABEC8" w:rsidR="006611BA" w:rsidRPr="000102AE" w:rsidRDefault="006611BA" w:rsidP="006611BA">
      <w:pPr>
        <w:autoSpaceDE w:val="0"/>
        <w:autoSpaceDN w:val="0"/>
        <w:adjustRightInd w:val="0"/>
        <w:rPr>
          <w:rFonts w:asciiTheme="minorHAnsi" w:hAnsiTheme="minorHAnsi" w:cstheme="minorHAnsi"/>
          <w:b/>
          <w:caps/>
          <w:sz w:val="22"/>
          <w:szCs w:val="22"/>
        </w:rPr>
      </w:pPr>
      <w:r w:rsidRPr="000102AE">
        <w:rPr>
          <w:rFonts w:asciiTheme="minorHAnsi" w:hAnsiTheme="minorHAnsi" w:cstheme="minorHAnsi"/>
          <w:b/>
          <w:caps/>
          <w:sz w:val="22"/>
          <w:szCs w:val="22"/>
        </w:rPr>
        <w:t>How to Apply</w:t>
      </w:r>
    </w:p>
    <w:p w14:paraId="3AE5BF79" w14:textId="32A9FA04" w:rsidR="009677BB" w:rsidRPr="000102AE" w:rsidRDefault="009677BB" w:rsidP="006611BA">
      <w:pPr>
        <w:autoSpaceDE w:val="0"/>
        <w:autoSpaceDN w:val="0"/>
        <w:adjustRightInd w:val="0"/>
        <w:rPr>
          <w:rFonts w:asciiTheme="minorHAnsi" w:hAnsiTheme="minorHAnsi" w:cstheme="minorHAnsi"/>
          <w:sz w:val="22"/>
          <w:szCs w:val="22"/>
        </w:rPr>
      </w:pPr>
      <w:r w:rsidRPr="000102AE">
        <w:rPr>
          <w:rFonts w:asciiTheme="minorHAnsi" w:hAnsiTheme="minorHAnsi" w:cstheme="minorHAnsi"/>
          <w:sz w:val="22"/>
          <w:szCs w:val="22"/>
        </w:rPr>
        <w:t xml:space="preserve">Enquiries to Ashleigh Hicks – LinC Recruitment Administrator, Extended Families on </w:t>
      </w:r>
      <w:r w:rsidR="00D33EBD">
        <w:rPr>
          <w:rFonts w:asciiTheme="minorHAnsi" w:hAnsiTheme="minorHAnsi" w:cstheme="minorHAnsi"/>
          <w:sz w:val="22"/>
          <w:szCs w:val="22"/>
        </w:rPr>
        <w:t>0410 717 498</w:t>
      </w:r>
      <w:r w:rsidRPr="000102AE">
        <w:rPr>
          <w:rFonts w:asciiTheme="minorHAnsi" w:hAnsiTheme="minorHAnsi" w:cstheme="minorHAnsi"/>
          <w:sz w:val="22"/>
          <w:szCs w:val="22"/>
        </w:rPr>
        <w:t xml:space="preserve"> or ashleigh@extendedfamilies.org.au </w:t>
      </w:r>
    </w:p>
    <w:p w14:paraId="7817BDD3" w14:textId="77777777" w:rsidR="006611BA" w:rsidRPr="000102AE" w:rsidRDefault="006611BA" w:rsidP="006611BA">
      <w:pPr>
        <w:rPr>
          <w:rFonts w:asciiTheme="minorHAnsi" w:hAnsiTheme="minorHAnsi" w:cstheme="minorHAnsi"/>
          <w:sz w:val="22"/>
          <w:szCs w:val="22"/>
        </w:rPr>
      </w:pPr>
    </w:p>
    <w:p w14:paraId="1AEF5941" w14:textId="631A03FC" w:rsidR="009677BB" w:rsidRPr="000102AE" w:rsidRDefault="009677BB" w:rsidP="006611BA">
      <w:pPr>
        <w:rPr>
          <w:rFonts w:asciiTheme="minorHAnsi" w:hAnsiTheme="minorHAnsi" w:cstheme="minorHAnsi"/>
          <w:spacing w:val="-3"/>
          <w:sz w:val="22"/>
          <w:szCs w:val="22"/>
        </w:rPr>
      </w:pPr>
      <w:r w:rsidRPr="000102AE">
        <w:rPr>
          <w:rFonts w:asciiTheme="minorHAnsi" w:hAnsiTheme="minorHAnsi" w:cstheme="minorHAnsi"/>
          <w:sz w:val="22"/>
          <w:szCs w:val="22"/>
        </w:rPr>
        <w:t xml:space="preserve">Applications should be submitted on the electronic application form available on our </w:t>
      </w:r>
      <w:r w:rsidRPr="000102AE">
        <w:rPr>
          <w:rFonts w:asciiTheme="minorHAnsi" w:hAnsiTheme="minorHAnsi" w:cstheme="minorHAnsi"/>
          <w:sz w:val="22"/>
          <w:szCs w:val="22"/>
          <w:u w:val="single"/>
        </w:rPr>
        <w:t>website.</w:t>
      </w:r>
    </w:p>
    <w:p w14:paraId="2536BC3D" w14:textId="77777777" w:rsidR="006611BA" w:rsidRPr="000102AE" w:rsidRDefault="006611BA" w:rsidP="006611BA">
      <w:pPr>
        <w:pStyle w:val="BodyTextIndent"/>
        <w:spacing w:before="120"/>
        <w:ind w:left="0"/>
        <w:jc w:val="both"/>
        <w:rPr>
          <w:rFonts w:asciiTheme="minorHAnsi" w:hAnsiTheme="minorHAnsi" w:cstheme="minorHAnsi"/>
          <w:b/>
          <w:caps/>
          <w:spacing w:val="-3"/>
          <w:sz w:val="22"/>
          <w:szCs w:val="22"/>
        </w:rPr>
      </w:pPr>
    </w:p>
    <w:p w14:paraId="6B3FD359" w14:textId="2FD1F87E" w:rsidR="009677BB" w:rsidRPr="000102AE" w:rsidRDefault="009677BB" w:rsidP="7BD02B9C">
      <w:pPr>
        <w:spacing w:line="259" w:lineRule="auto"/>
        <w:rPr>
          <w:rFonts w:asciiTheme="minorHAnsi" w:hAnsiTheme="minorHAnsi" w:cstheme="minorHAnsi"/>
          <w:b/>
          <w:bCs/>
          <w:caps/>
          <w:sz w:val="22"/>
          <w:szCs w:val="22"/>
        </w:rPr>
      </w:pPr>
      <w:r w:rsidRPr="000102AE">
        <w:rPr>
          <w:rFonts w:asciiTheme="minorHAnsi" w:hAnsiTheme="minorHAnsi" w:cstheme="minorHAnsi"/>
          <w:b/>
          <w:bCs/>
          <w:caps/>
          <w:sz w:val="22"/>
          <w:szCs w:val="22"/>
        </w:rPr>
        <w:t xml:space="preserve">Acceptance of Position Description  </w:t>
      </w:r>
    </w:p>
    <w:p w14:paraId="1CFE46A8" w14:textId="77777777" w:rsidR="009677BB" w:rsidRPr="000102AE" w:rsidRDefault="009677BB" w:rsidP="006611BA">
      <w:pPr>
        <w:pStyle w:val="BodyTextIndent"/>
        <w:spacing w:before="120"/>
        <w:ind w:left="72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555"/>
        <w:gridCol w:w="4308"/>
        <w:gridCol w:w="936"/>
        <w:gridCol w:w="3657"/>
      </w:tblGrid>
      <w:tr w:rsidR="009677BB" w:rsidRPr="00D33EBD" w14:paraId="0981CEF2" w14:textId="77777777" w:rsidTr="7BD02B9C">
        <w:tc>
          <w:tcPr>
            <w:tcW w:w="10456" w:type="dxa"/>
            <w:gridSpan w:val="4"/>
          </w:tcPr>
          <w:p w14:paraId="51F39AAD" w14:textId="51D56A5A" w:rsidR="009677BB" w:rsidRPr="000102AE" w:rsidRDefault="009677BB" w:rsidP="006611BA">
            <w:pPr>
              <w:pStyle w:val="BodyTextIndent"/>
              <w:spacing w:before="120" w:after="120"/>
              <w:ind w:left="0"/>
              <w:jc w:val="both"/>
              <w:rPr>
                <w:rFonts w:asciiTheme="minorHAnsi" w:hAnsiTheme="minorHAnsi" w:cstheme="minorHAnsi"/>
                <w:sz w:val="22"/>
                <w:szCs w:val="22"/>
              </w:rPr>
            </w:pPr>
            <w:r w:rsidRPr="000102AE">
              <w:rPr>
                <w:rFonts w:asciiTheme="minorHAnsi" w:hAnsiTheme="minorHAnsi" w:cstheme="minorHAnsi"/>
                <w:sz w:val="22"/>
                <w:szCs w:val="22"/>
              </w:rPr>
              <w:t xml:space="preserve">I have read, </w:t>
            </w:r>
            <w:proofErr w:type="gramStart"/>
            <w:r w:rsidRPr="000102AE">
              <w:rPr>
                <w:rFonts w:asciiTheme="minorHAnsi" w:hAnsiTheme="minorHAnsi" w:cstheme="minorHAnsi"/>
                <w:sz w:val="22"/>
                <w:szCs w:val="22"/>
              </w:rPr>
              <w:t>understood</w:t>
            </w:r>
            <w:proofErr w:type="gramEnd"/>
            <w:r w:rsidRPr="000102AE">
              <w:rPr>
                <w:rFonts w:asciiTheme="minorHAnsi" w:hAnsiTheme="minorHAnsi" w:cstheme="minorHAnsi"/>
                <w:sz w:val="22"/>
                <w:szCs w:val="22"/>
              </w:rPr>
              <w:t xml:space="preserve"> a</w:t>
            </w:r>
            <w:r w:rsidR="3888C121" w:rsidRPr="000102AE">
              <w:rPr>
                <w:rFonts w:asciiTheme="minorHAnsi" w:hAnsiTheme="minorHAnsi" w:cstheme="minorHAnsi"/>
                <w:sz w:val="22"/>
                <w:szCs w:val="22"/>
              </w:rPr>
              <w:t>n</w:t>
            </w:r>
            <w:r w:rsidRPr="000102AE">
              <w:rPr>
                <w:rFonts w:asciiTheme="minorHAnsi" w:hAnsiTheme="minorHAnsi" w:cstheme="minorHAnsi"/>
                <w:sz w:val="22"/>
                <w:szCs w:val="22"/>
              </w:rPr>
              <w:t>d accept the above position description.  I acknowledge that the statements included in this position description are intended to reflect duties and responsibilities that I may be required to undertake and are not to be interpreted as being all inclusive</w:t>
            </w:r>
          </w:p>
        </w:tc>
      </w:tr>
      <w:tr w:rsidR="009677BB" w:rsidRPr="00D33EBD" w14:paraId="2A986343" w14:textId="77777777" w:rsidTr="7BD02B9C">
        <w:tc>
          <w:tcPr>
            <w:tcW w:w="1555" w:type="dxa"/>
          </w:tcPr>
          <w:p w14:paraId="53ECC333" w14:textId="77777777" w:rsidR="009677BB" w:rsidRPr="000102AE" w:rsidRDefault="009677BB" w:rsidP="004621C8">
            <w:pPr>
              <w:pStyle w:val="BodyTextIndent"/>
              <w:spacing w:before="120" w:after="120"/>
              <w:ind w:left="0"/>
              <w:jc w:val="both"/>
              <w:rPr>
                <w:rFonts w:asciiTheme="minorHAnsi" w:hAnsiTheme="minorHAnsi" w:cstheme="minorHAnsi"/>
                <w:sz w:val="22"/>
                <w:szCs w:val="22"/>
              </w:rPr>
            </w:pPr>
            <w:r w:rsidRPr="000102AE">
              <w:rPr>
                <w:rFonts w:asciiTheme="minorHAnsi" w:hAnsiTheme="minorHAnsi" w:cstheme="minorHAnsi"/>
                <w:sz w:val="22"/>
                <w:szCs w:val="22"/>
              </w:rPr>
              <w:t>Name</w:t>
            </w:r>
          </w:p>
        </w:tc>
        <w:tc>
          <w:tcPr>
            <w:tcW w:w="8901" w:type="dxa"/>
            <w:gridSpan w:val="3"/>
          </w:tcPr>
          <w:p w14:paraId="3D095897" w14:textId="77777777" w:rsidR="009677BB" w:rsidRPr="000102AE" w:rsidRDefault="009677BB" w:rsidP="004621C8">
            <w:pPr>
              <w:pStyle w:val="BodyTextIndent"/>
              <w:spacing w:before="120" w:after="120"/>
              <w:ind w:left="0"/>
              <w:jc w:val="both"/>
              <w:rPr>
                <w:rFonts w:asciiTheme="minorHAnsi" w:hAnsiTheme="minorHAnsi" w:cstheme="minorHAnsi"/>
                <w:sz w:val="22"/>
                <w:szCs w:val="22"/>
              </w:rPr>
            </w:pPr>
            <w:r w:rsidRPr="000102AE">
              <w:rPr>
                <w:rFonts w:asciiTheme="minorHAnsi" w:hAnsiTheme="minorHAnsi" w:cstheme="minorHAnsi"/>
                <w:sz w:val="22"/>
                <w:szCs w:val="22"/>
              </w:rPr>
              <w:t>(Print)</w:t>
            </w:r>
          </w:p>
        </w:tc>
      </w:tr>
      <w:tr w:rsidR="009677BB" w:rsidRPr="00D33EBD" w14:paraId="256B0525" w14:textId="77777777" w:rsidTr="7BD02B9C">
        <w:tc>
          <w:tcPr>
            <w:tcW w:w="1555" w:type="dxa"/>
          </w:tcPr>
          <w:p w14:paraId="3324C2FA" w14:textId="77777777" w:rsidR="009677BB" w:rsidRPr="000102AE" w:rsidRDefault="009677BB" w:rsidP="004621C8">
            <w:pPr>
              <w:pStyle w:val="BodyTextIndent"/>
              <w:spacing w:before="120" w:after="120"/>
              <w:ind w:left="0"/>
              <w:jc w:val="both"/>
              <w:rPr>
                <w:rFonts w:asciiTheme="minorHAnsi" w:hAnsiTheme="minorHAnsi" w:cstheme="minorHAnsi"/>
                <w:sz w:val="22"/>
                <w:szCs w:val="22"/>
              </w:rPr>
            </w:pPr>
            <w:r w:rsidRPr="000102AE">
              <w:rPr>
                <w:rFonts w:asciiTheme="minorHAnsi" w:hAnsiTheme="minorHAnsi" w:cstheme="minorHAnsi"/>
                <w:sz w:val="22"/>
                <w:szCs w:val="22"/>
              </w:rPr>
              <w:t>Signature</w:t>
            </w:r>
          </w:p>
        </w:tc>
        <w:tc>
          <w:tcPr>
            <w:tcW w:w="4308" w:type="dxa"/>
          </w:tcPr>
          <w:p w14:paraId="2458CF28" w14:textId="77777777" w:rsidR="009677BB" w:rsidRPr="000102AE" w:rsidRDefault="009677BB" w:rsidP="004621C8">
            <w:pPr>
              <w:pStyle w:val="BodyTextIndent"/>
              <w:spacing w:before="120" w:after="120"/>
              <w:ind w:left="0"/>
              <w:jc w:val="both"/>
              <w:rPr>
                <w:rFonts w:asciiTheme="minorHAnsi" w:hAnsiTheme="minorHAnsi" w:cstheme="minorHAnsi"/>
                <w:sz w:val="22"/>
                <w:szCs w:val="22"/>
              </w:rPr>
            </w:pPr>
          </w:p>
        </w:tc>
        <w:tc>
          <w:tcPr>
            <w:tcW w:w="936" w:type="dxa"/>
          </w:tcPr>
          <w:p w14:paraId="7E0FFF4E" w14:textId="77777777" w:rsidR="009677BB" w:rsidRPr="000102AE" w:rsidRDefault="009677BB" w:rsidP="004621C8">
            <w:pPr>
              <w:pStyle w:val="BodyTextIndent"/>
              <w:spacing w:before="120" w:after="120"/>
              <w:ind w:left="0"/>
              <w:jc w:val="both"/>
              <w:rPr>
                <w:rFonts w:asciiTheme="minorHAnsi" w:hAnsiTheme="minorHAnsi" w:cstheme="minorHAnsi"/>
                <w:sz w:val="22"/>
                <w:szCs w:val="22"/>
              </w:rPr>
            </w:pPr>
            <w:r w:rsidRPr="000102AE">
              <w:rPr>
                <w:rFonts w:asciiTheme="minorHAnsi" w:hAnsiTheme="minorHAnsi" w:cstheme="minorHAnsi"/>
                <w:sz w:val="22"/>
                <w:szCs w:val="22"/>
              </w:rPr>
              <w:t>Date</w:t>
            </w:r>
          </w:p>
        </w:tc>
        <w:tc>
          <w:tcPr>
            <w:tcW w:w="3657" w:type="dxa"/>
          </w:tcPr>
          <w:p w14:paraId="46C24201" w14:textId="77777777" w:rsidR="009677BB" w:rsidRPr="000102AE" w:rsidRDefault="009677BB" w:rsidP="004621C8">
            <w:pPr>
              <w:pStyle w:val="BodyTextIndent"/>
              <w:spacing w:before="120" w:after="120"/>
              <w:ind w:left="0"/>
              <w:jc w:val="both"/>
              <w:rPr>
                <w:rFonts w:asciiTheme="minorHAnsi" w:hAnsiTheme="minorHAnsi" w:cstheme="minorHAnsi"/>
                <w:sz w:val="22"/>
                <w:szCs w:val="22"/>
              </w:rPr>
            </w:pPr>
          </w:p>
        </w:tc>
      </w:tr>
    </w:tbl>
    <w:p w14:paraId="7D6BE351" w14:textId="6C808506" w:rsidR="009677BB" w:rsidRPr="000102AE" w:rsidRDefault="009677BB" w:rsidP="009677BB">
      <w:pPr>
        <w:autoSpaceDE w:val="0"/>
        <w:autoSpaceDN w:val="0"/>
        <w:adjustRightInd w:val="0"/>
        <w:rPr>
          <w:rFonts w:asciiTheme="minorHAnsi" w:hAnsiTheme="minorHAnsi" w:cstheme="minorHAnsi"/>
          <w:color w:val="000000"/>
          <w:sz w:val="22"/>
          <w:szCs w:val="22"/>
          <w:lang w:eastAsia="en-AU"/>
        </w:rPr>
      </w:pPr>
    </w:p>
    <w:p w14:paraId="7EDDC173" w14:textId="68BC7BA5" w:rsidR="009677BB" w:rsidRPr="000102AE" w:rsidRDefault="009677BB" w:rsidP="009677BB">
      <w:pPr>
        <w:autoSpaceDE w:val="0"/>
        <w:autoSpaceDN w:val="0"/>
        <w:adjustRightInd w:val="0"/>
        <w:spacing w:after="68"/>
        <w:rPr>
          <w:rFonts w:asciiTheme="minorHAnsi" w:hAnsiTheme="minorHAnsi" w:cstheme="minorHAnsi"/>
          <w:sz w:val="22"/>
          <w:szCs w:val="22"/>
          <w:lang w:eastAsia="en-AU"/>
        </w:rPr>
      </w:pPr>
    </w:p>
    <w:p w14:paraId="009DB11B" w14:textId="186FE0D3" w:rsidR="001E50B9" w:rsidRPr="000102AE" w:rsidRDefault="001E50B9" w:rsidP="00E405EA">
      <w:pPr>
        <w:pStyle w:val="BodyTextIndent"/>
        <w:spacing w:before="120"/>
        <w:ind w:left="0"/>
        <w:jc w:val="both"/>
        <w:rPr>
          <w:rFonts w:asciiTheme="minorHAnsi" w:hAnsiTheme="minorHAnsi" w:cstheme="minorHAnsi"/>
          <w:sz w:val="22"/>
          <w:szCs w:val="22"/>
        </w:rPr>
      </w:pPr>
    </w:p>
    <w:sectPr w:rsidR="001E50B9" w:rsidRPr="000102AE" w:rsidSect="00E405EA">
      <w:footerReference w:type="even" r:id="rId12"/>
      <w:footerReference w:type="default" r:id="rId13"/>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AAF8" w14:textId="77777777" w:rsidR="002857DF" w:rsidRDefault="002857DF">
      <w:r>
        <w:separator/>
      </w:r>
    </w:p>
  </w:endnote>
  <w:endnote w:type="continuationSeparator" w:id="0">
    <w:p w14:paraId="1B16879A" w14:textId="77777777" w:rsidR="002857DF" w:rsidRDefault="0028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ource Sans Pro">
    <w:altName w:val="Corbel"/>
    <w:charset w:val="00"/>
    <w:family w:val="swiss"/>
    <w:pitch w:val="variable"/>
    <w:sig w:usb0="600002F7" w:usb1="02000001" w:usb2="00000000" w:usb3="00000000" w:csb0="0000019F" w:csb1="00000000"/>
  </w:font>
  <w:font w:name="Dutch (scalabl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6ED6" w14:textId="77777777" w:rsidR="00BA1323" w:rsidRDefault="00BA1323" w:rsidP="006A0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510F10" w14:textId="77777777" w:rsidR="00BA1323" w:rsidRDefault="00BA1323" w:rsidP="006A0B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7F3D" w14:textId="4DEDACE6" w:rsidR="00BA1323" w:rsidRPr="00477B24" w:rsidRDefault="00BA1323" w:rsidP="006A0BEC">
    <w:pPr>
      <w:pStyle w:val="Footer"/>
      <w:framePr w:wrap="around" w:vAnchor="text" w:hAnchor="margin" w:xAlign="right" w:y="1"/>
      <w:rPr>
        <w:rStyle w:val="PageNumber"/>
        <w:rFonts w:ascii="Source Sans Pro" w:hAnsi="Source Sans Pro"/>
      </w:rPr>
    </w:pPr>
    <w:r w:rsidRPr="00477B24">
      <w:rPr>
        <w:rStyle w:val="PageNumber"/>
        <w:rFonts w:ascii="Source Sans Pro" w:hAnsi="Source Sans Pro"/>
      </w:rPr>
      <w:fldChar w:fldCharType="begin"/>
    </w:r>
    <w:r w:rsidRPr="00477B24">
      <w:rPr>
        <w:rStyle w:val="PageNumber"/>
        <w:rFonts w:ascii="Source Sans Pro" w:hAnsi="Source Sans Pro"/>
      </w:rPr>
      <w:instrText xml:space="preserve">PAGE  </w:instrText>
    </w:r>
    <w:r w:rsidRPr="00477B24">
      <w:rPr>
        <w:rStyle w:val="PageNumber"/>
        <w:rFonts w:ascii="Source Sans Pro" w:hAnsi="Source Sans Pro"/>
      </w:rPr>
      <w:fldChar w:fldCharType="separate"/>
    </w:r>
    <w:r w:rsidR="003B2329">
      <w:rPr>
        <w:rStyle w:val="PageNumber"/>
        <w:rFonts w:ascii="Source Sans Pro" w:hAnsi="Source Sans Pro"/>
        <w:noProof/>
      </w:rPr>
      <w:t>2</w:t>
    </w:r>
    <w:r w:rsidRPr="00477B24">
      <w:rPr>
        <w:rStyle w:val="PageNumber"/>
        <w:rFonts w:ascii="Source Sans Pro" w:hAnsi="Source Sans Pro"/>
      </w:rPr>
      <w:fldChar w:fldCharType="end"/>
    </w:r>
  </w:p>
  <w:p w14:paraId="7B4C0A5E" w14:textId="77777777" w:rsidR="00BA1323" w:rsidRDefault="00BA1323" w:rsidP="006A0B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D77F" w14:textId="77777777" w:rsidR="002857DF" w:rsidRDefault="002857DF">
      <w:r>
        <w:separator/>
      </w:r>
    </w:p>
  </w:footnote>
  <w:footnote w:type="continuationSeparator" w:id="0">
    <w:p w14:paraId="38F6E0F7" w14:textId="77777777" w:rsidR="002857DF" w:rsidRDefault="00285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7891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F46D2"/>
    <w:multiLevelType w:val="hybridMultilevel"/>
    <w:tmpl w:val="3D7889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C77BF2"/>
    <w:multiLevelType w:val="hybridMultilevel"/>
    <w:tmpl w:val="A56A6978"/>
    <w:lvl w:ilvl="0" w:tplc="195C2112">
      <w:start w:val="1"/>
      <w:numFmt w:val="bullet"/>
      <w:lvlText w:val=""/>
      <w:lvlJc w:val="left"/>
      <w:pPr>
        <w:tabs>
          <w:tab w:val="num" w:pos="720"/>
        </w:tabs>
        <w:ind w:left="720" w:hanging="360"/>
      </w:pPr>
      <w:rPr>
        <w:rFonts w:ascii="Symbol" w:hAnsi="Symbol" w:hint="default"/>
        <w:sz w:val="20"/>
      </w:rPr>
    </w:lvl>
    <w:lvl w:ilvl="1" w:tplc="30ACC114">
      <w:start w:val="1"/>
      <w:numFmt w:val="bullet"/>
      <w:lvlText w:val="o"/>
      <w:lvlJc w:val="left"/>
      <w:pPr>
        <w:tabs>
          <w:tab w:val="num" w:pos="1440"/>
        </w:tabs>
        <w:ind w:left="1440" w:hanging="360"/>
      </w:pPr>
      <w:rPr>
        <w:rFonts w:ascii="Courier New" w:hAnsi="Courier New" w:cs="Times New Roman" w:hint="default"/>
        <w:sz w:val="20"/>
      </w:rPr>
    </w:lvl>
    <w:lvl w:ilvl="2" w:tplc="C5ACEDD4">
      <w:start w:val="1"/>
      <w:numFmt w:val="bullet"/>
      <w:lvlText w:val=""/>
      <w:lvlJc w:val="left"/>
      <w:pPr>
        <w:tabs>
          <w:tab w:val="num" w:pos="2160"/>
        </w:tabs>
        <w:ind w:left="2160" w:hanging="360"/>
      </w:pPr>
      <w:rPr>
        <w:rFonts w:ascii="Wingdings" w:hAnsi="Wingdings" w:hint="default"/>
        <w:sz w:val="20"/>
      </w:rPr>
    </w:lvl>
    <w:lvl w:ilvl="3" w:tplc="85E0701E">
      <w:start w:val="1"/>
      <w:numFmt w:val="bullet"/>
      <w:lvlText w:val=""/>
      <w:lvlJc w:val="left"/>
      <w:pPr>
        <w:tabs>
          <w:tab w:val="num" w:pos="2880"/>
        </w:tabs>
        <w:ind w:left="2880" w:hanging="360"/>
      </w:pPr>
      <w:rPr>
        <w:rFonts w:ascii="Wingdings" w:hAnsi="Wingdings" w:hint="default"/>
        <w:sz w:val="20"/>
      </w:rPr>
    </w:lvl>
    <w:lvl w:ilvl="4" w:tplc="BF0A9528">
      <w:start w:val="1"/>
      <w:numFmt w:val="bullet"/>
      <w:lvlText w:val=""/>
      <w:lvlJc w:val="left"/>
      <w:pPr>
        <w:tabs>
          <w:tab w:val="num" w:pos="3600"/>
        </w:tabs>
        <w:ind w:left="3600" w:hanging="360"/>
      </w:pPr>
      <w:rPr>
        <w:rFonts w:ascii="Wingdings" w:hAnsi="Wingdings" w:hint="default"/>
        <w:sz w:val="20"/>
      </w:rPr>
    </w:lvl>
    <w:lvl w:ilvl="5" w:tplc="831C69C8">
      <w:start w:val="1"/>
      <w:numFmt w:val="bullet"/>
      <w:lvlText w:val=""/>
      <w:lvlJc w:val="left"/>
      <w:pPr>
        <w:tabs>
          <w:tab w:val="num" w:pos="4320"/>
        </w:tabs>
        <w:ind w:left="4320" w:hanging="360"/>
      </w:pPr>
      <w:rPr>
        <w:rFonts w:ascii="Wingdings" w:hAnsi="Wingdings" w:hint="default"/>
        <w:sz w:val="20"/>
      </w:rPr>
    </w:lvl>
    <w:lvl w:ilvl="6" w:tplc="92E626C2">
      <w:start w:val="1"/>
      <w:numFmt w:val="bullet"/>
      <w:lvlText w:val=""/>
      <w:lvlJc w:val="left"/>
      <w:pPr>
        <w:tabs>
          <w:tab w:val="num" w:pos="5040"/>
        </w:tabs>
        <w:ind w:left="5040" w:hanging="360"/>
      </w:pPr>
      <w:rPr>
        <w:rFonts w:ascii="Wingdings" w:hAnsi="Wingdings" w:hint="default"/>
        <w:sz w:val="20"/>
      </w:rPr>
    </w:lvl>
    <w:lvl w:ilvl="7" w:tplc="62DC1614">
      <w:start w:val="1"/>
      <w:numFmt w:val="bullet"/>
      <w:lvlText w:val=""/>
      <w:lvlJc w:val="left"/>
      <w:pPr>
        <w:tabs>
          <w:tab w:val="num" w:pos="5760"/>
        </w:tabs>
        <w:ind w:left="5760" w:hanging="360"/>
      </w:pPr>
      <w:rPr>
        <w:rFonts w:ascii="Wingdings" w:hAnsi="Wingdings" w:hint="default"/>
        <w:sz w:val="20"/>
      </w:rPr>
    </w:lvl>
    <w:lvl w:ilvl="8" w:tplc="4F44586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B754F"/>
    <w:multiLevelType w:val="hybridMultilevel"/>
    <w:tmpl w:val="460A71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0E1979"/>
    <w:multiLevelType w:val="hybridMultilevel"/>
    <w:tmpl w:val="E33C0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0935A6"/>
    <w:multiLevelType w:val="hybridMultilevel"/>
    <w:tmpl w:val="B4CCAC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16542"/>
    <w:multiLevelType w:val="hybridMultilevel"/>
    <w:tmpl w:val="E4CE79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1653FB"/>
    <w:multiLevelType w:val="hybridMultilevel"/>
    <w:tmpl w:val="28E2DB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79977EF"/>
    <w:multiLevelType w:val="hybridMultilevel"/>
    <w:tmpl w:val="ABD47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6262F"/>
    <w:multiLevelType w:val="hybridMultilevel"/>
    <w:tmpl w:val="9E48DC2A"/>
    <w:lvl w:ilvl="0" w:tplc="85C43094">
      <w:start w:val="1"/>
      <w:numFmt w:val="bullet"/>
      <w:lvlText w:val=""/>
      <w:lvlJc w:val="left"/>
      <w:pPr>
        <w:tabs>
          <w:tab w:val="num" w:pos="720"/>
        </w:tabs>
        <w:ind w:left="720" w:hanging="360"/>
      </w:pPr>
      <w:rPr>
        <w:rFonts w:ascii="Symbol" w:hAnsi="Symbol" w:hint="default"/>
        <w:sz w:val="20"/>
      </w:rPr>
    </w:lvl>
    <w:lvl w:ilvl="1" w:tplc="1BFA9EB0">
      <w:start w:val="1"/>
      <w:numFmt w:val="bullet"/>
      <w:lvlText w:val="o"/>
      <w:lvlJc w:val="left"/>
      <w:pPr>
        <w:tabs>
          <w:tab w:val="num" w:pos="1440"/>
        </w:tabs>
        <w:ind w:left="1440" w:hanging="360"/>
      </w:pPr>
      <w:rPr>
        <w:rFonts w:ascii="Courier New" w:hAnsi="Courier New" w:cs="Times New Roman" w:hint="default"/>
        <w:sz w:val="20"/>
      </w:rPr>
    </w:lvl>
    <w:lvl w:ilvl="2" w:tplc="4A365056">
      <w:start w:val="1"/>
      <w:numFmt w:val="bullet"/>
      <w:lvlText w:val=""/>
      <w:lvlJc w:val="left"/>
      <w:pPr>
        <w:tabs>
          <w:tab w:val="num" w:pos="2160"/>
        </w:tabs>
        <w:ind w:left="2160" w:hanging="360"/>
      </w:pPr>
      <w:rPr>
        <w:rFonts w:ascii="Wingdings" w:hAnsi="Wingdings" w:hint="default"/>
        <w:sz w:val="20"/>
      </w:rPr>
    </w:lvl>
    <w:lvl w:ilvl="3" w:tplc="4B7AFBE6">
      <w:start w:val="1"/>
      <w:numFmt w:val="bullet"/>
      <w:lvlText w:val=""/>
      <w:lvlJc w:val="left"/>
      <w:pPr>
        <w:tabs>
          <w:tab w:val="num" w:pos="2880"/>
        </w:tabs>
        <w:ind w:left="2880" w:hanging="360"/>
      </w:pPr>
      <w:rPr>
        <w:rFonts w:ascii="Wingdings" w:hAnsi="Wingdings" w:hint="default"/>
        <w:sz w:val="20"/>
      </w:rPr>
    </w:lvl>
    <w:lvl w:ilvl="4" w:tplc="72EC59BC">
      <w:start w:val="1"/>
      <w:numFmt w:val="bullet"/>
      <w:lvlText w:val=""/>
      <w:lvlJc w:val="left"/>
      <w:pPr>
        <w:tabs>
          <w:tab w:val="num" w:pos="3600"/>
        </w:tabs>
        <w:ind w:left="3600" w:hanging="360"/>
      </w:pPr>
      <w:rPr>
        <w:rFonts w:ascii="Wingdings" w:hAnsi="Wingdings" w:hint="default"/>
        <w:sz w:val="20"/>
      </w:rPr>
    </w:lvl>
    <w:lvl w:ilvl="5" w:tplc="0DD4CA06">
      <w:start w:val="1"/>
      <w:numFmt w:val="bullet"/>
      <w:lvlText w:val=""/>
      <w:lvlJc w:val="left"/>
      <w:pPr>
        <w:tabs>
          <w:tab w:val="num" w:pos="4320"/>
        </w:tabs>
        <w:ind w:left="4320" w:hanging="360"/>
      </w:pPr>
      <w:rPr>
        <w:rFonts w:ascii="Wingdings" w:hAnsi="Wingdings" w:hint="default"/>
        <w:sz w:val="20"/>
      </w:rPr>
    </w:lvl>
    <w:lvl w:ilvl="6" w:tplc="F5DCA0B6">
      <w:start w:val="1"/>
      <w:numFmt w:val="bullet"/>
      <w:lvlText w:val=""/>
      <w:lvlJc w:val="left"/>
      <w:pPr>
        <w:tabs>
          <w:tab w:val="num" w:pos="5040"/>
        </w:tabs>
        <w:ind w:left="5040" w:hanging="360"/>
      </w:pPr>
      <w:rPr>
        <w:rFonts w:ascii="Wingdings" w:hAnsi="Wingdings" w:hint="default"/>
        <w:sz w:val="20"/>
      </w:rPr>
    </w:lvl>
    <w:lvl w:ilvl="7" w:tplc="DD1E6EB8">
      <w:start w:val="1"/>
      <w:numFmt w:val="bullet"/>
      <w:lvlText w:val=""/>
      <w:lvlJc w:val="left"/>
      <w:pPr>
        <w:tabs>
          <w:tab w:val="num" w:pos="5760"/>
        </w:tabs>
        <w:ind w:left="5760" w:hanging="360"/>
      </w:pPr>
      <w:rPr>
        <w:rFonts w:ascii="Wingdings" w:hAnsi="Wingdings" w:hint="default"/>
        <w:sz w:val="20"/>
      </w:rPr>
    </w:lvl>
    <w:lvl w:ilvl="8" w:tplc="F7401350">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E1CB4"/>
    <w:multiLevelType w:val="hybridMultilevel"/>
    <w:tmpl w:val="D3724EB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E3A15CC"/>
    <w:multiLevelType w:val="hybridMultilevel"/>
    <w:tmpl w:val="F21CCC98"/>
    <w:lvl w:ilvl="0" w:tplc="5E566772">
      <w:start w:val="1"/>
      <w:numFmt w:val="bullet"/>
      <w:lvlText w:val=""/>
      <w:lvlJc w:val="left"/>
      <w:pPr>
        <w:tabs>
          <w:tab w:val="num" w:pos="720"/>
        </w:tabs>
        <w:ind w:left="720" w:hanging="360"/>
      </w:pPr>
      <w:rPr>
        <w:rFonts w:ascii="Symbol" w:hAnsi="Symbol" w:hint="default"/>
        <w:sz w:val="20"/>
      </w:rPr>
    </w:lvl>
    <w:lvl w:ilvl="1" w:tplc="052E16B8">
      <w:start w:val="1"/>
      <w:numFmt w:val="bullet"/>
      <w:lvlText w:val="o"/>
      <w:lvlJc w:val="left"/>
      <w:pPr>
        <w:tabs>
          <w:tab w:val="num" w:pos="1440"/>
        </w:tabs>
        <w:ind w:left="1440" w:hanging="360"/>
      </w:pPr>
      <w:rPr>
        <w:rFonts w:ascii="Courier New" w:hAnsi="Courier New" w:cs="Times New Roman" w:hint="default"/>
        <w:sz w:val="20"/>
      </w:rPr>
    </w:lvl>
    <w:lvl w:ilvl="2" w:tplc="EB70DA7E">
      <w:start w:val="1"/>
      <w:numFmt w:val="bullet"/>
      <w:lvlText w:val=""/>
      <w:lvlJc w:val="left"/>
      <w:pPr>
        <w:tabs>
          <w:tab w:val="num" w:pos="2160"/>
        </w:tabs>
        <w:ind w:left="2160" w:hanging="360"/>
      </w:pPr>
      <w:rPr>
        <w:rFonts w:ascii="Wingdings" w:hAnsi="Wingdings" w:hint="default"/>
        <w:sz w:val="20"/>
      </w:rPr>
    </w:lvl>
    <w:lvl w:ilvl="3" w:tplc="B5249F96">
      <w:start w:val="1"/>
      <w:numFmt w:val="bullet"/>
      <w:lvlText w:val=""/>
      <w:lvlJc w:val="left"/>
      <w:pPr>
        <w:tabs>
          <w:tab w:val="num" w:pos="2880"/>
        </w:tabs>
        <w:ind w:left="2880" w:hanging="360"/>
      </w:pPr>
      <w:rPr>
        <w:rFonts w:ascii="Wingdings" w:hAnsi="Wingdings" w:hint="default"/>
        <w:sz w:val="20"/>
      </w:rPr>
    </w:lvl>
    <w:lvl w:ilvl="4" w:tplc="BB04278A">
      <w:start w:val="1"/>
      <w:numFmt w:val="bullet"/>
      <w:lvlText w:val=""/>
      <w:lvlJc w:val="left"/>
      <w:pPr>
        <w:tabs>
          <w:tab w:val="num" w:pos="3600"/>
        </w:tabs>
        <w:ind w:left="3600" w:hanging="360"/>
      </w:pPr>
      <w:rPr>
        <w:rFonts w:ascii="Wingdings" w:hAnsi="Wingdings" w:hint="default"/>
        <w:sz w:val="20"/>
      </w:rPr>
    </w:lvl>
    <w:lvl w:ilvl="5" w:tplc="61DA5DEA">
      <w:start w:val="1"/>
      <w:numFmt w:val="bullet"/>
      <w:lvlText w:val=""/>
      <w:lvlJc w:val="left"/>
      <w:pPr>
        <w:tabs>
          <w:tab w:val="num" w:pos="4320"/>
        </w:tabs>
        <w:ind w:left="4320" w:hanging="360"/>
      </w:pPr>
      <w:rPr>
        <w:rFonts w:ascii="Wingdings" w:hAnsi="Wingdings" w:hint="default"/>
        <w:sz w:val="20"/>
      </w:rPr>
    </w:lvl>
    <w:lvl w:ilvl="6" w:tplc="2F460A30">
      <w:start w:val="1"/>
      <w:numFmt w:val="bullet"/>
      <w:lvlText w:val=""/>
      <w:lvlJc w:val="left"/>
      <w:pPr>
        <w:tabs>
          <w:tab w:val="num" w:pos="5040"/>
        </w:tabs>
        <w:ind w:left="5040" w:hanging="360"/>
      </w:pPr>
      <w:rPr>
        <w:rFonts w:ascii="Wingdings" w:hAnsi="Wingdings" w:hint="default"/>
        <w:sz w:val="20"/>
      </w:rPr>
    </w:lvl>
    <w:lvl w:ilvl="7" w:tplc="2DA43096">
      <w:start w:val="1"/>
      <w:numFmt w:val="bullet"/>
      <w:lvlText w:val=""/>
      <w:lvlJc w:val="left"/>
      <w:pPr>
        <w:tabs>
          <w:tab w:val="num" w:pos="5760"/>
        </w:tabs>
        <w:ind w:left="5760" w:hanging="360"/>
      </w:pPr>
      <w:rPr>
        <w:rFonts w:ascii="Wingdings" w:hAnsi="Wingdings" w:hint="default"/>
        <w:sz w:val="20"/>
      </w:rPr>
    </w:lvl>
    <w:lvl w:ilvl="8" w:tplc="4EAC7D22">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44524"/>
    <w:multiLevelType w:val="hybridMultilevel"/>
    <w:tmpl w:val="40D8EADE"/>
    <w:lvl w:ilvl="0" w:tplc="04090001">
      <w:start w:val="1"/>
      <w:numFmt w:val="bullet"/>
      <w:lvlText w:val=""/>
      <w:lvlJc w:val="left"/>
      <w:pPr>
        <w:tabs>
          <w:tab w:val="num" w:pos="1080"/>
        </w:tabs>
        <w:ind w:left="1080" w:hanging="360"/>
      </w:pPr>
      <w:rPr>
        <w:rFonts w:ascii="Symbol" w:hAnsi="Symbol" w:hint="default"/>
      </w:rPr>
    </w:lvl>
    <w:lvl w:ilvl="1" w:tplc="8ED63AFE">
      <w:numFmt w:val="bullet"/>
      <w:lvlText w:val="-"/>
      <w:lvlJc w:val="left"/>
      <w:pPr>
        <w:tabs>
          <w:tab w:val="num" w:pos="1800"/>
        </w:tabs>
        <w:ind w:left="1800" w:hanging="360"/>
      </w:pPr>
      <w:rPr>
        <w:rFonts w:ascii="Arial" w:eastAsia="Times New Roman" w:hAnsi="Arial"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553E42"/>
    <w:multiLevelType w:val="hybridMultilevel"/>
    <w:tmpl w:val="6F1ACD5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2577D0"/>
    <w:multiLevelType w:val="hybridMultilevel"/>
    <w:tmpl w:val="61DCB664"/>
    <w:lvl w:ilvl="0" w:tplc="7A048922">
      <w:start w:val="1"/>
      <w:numFmt w:val="bullet"/>
      <w:lvlText w:val=""/>
      <w:lvlJc w:val="left"/>
      <w:pPr>
        <w:tabs>
          <w:tab w:val="num" w:pos="720"/>
        </w:tabs>
        <w:ind w:left="720" w:hanging="360"/>
      </w:pPr>
      <w:rPr>
        <w:rFonts w:ascii="Symbol" w:hAnsi="Symbol" w:hint="default"/>
        <w:sz w:val="20"/>
      </w:rPr>
    </w:lvl>
    <w:lvl w:ilvl="1" w:tplc="55CAA92C">
      <w:start w:val="1"/>
      <w:numFmt w:val="bullet"/>
      <w:lvlText w:val="o"/>
      <w:lvlJc w:val="left"/>
      <w:pPr>
        <w:tabs>
          <w:tab w:val="num" w:pos="1440"/>
        </w:tabs>
        <w:ind w:left="1440" w:hanging="360"/>
      </w:pPr>
      <w:rPr>
        <w:rFonts w:ascii="Courier New" w:hAnsi="Courier New" w:cs="Times New Roman" w:hint="default"/>
        <w:sz w:val="20"/>
      </w:rPr>
    </w:lvl>
    <w:lvl w:ilvl="2" w:tplc="69AA1924">
      <w:start w:val="1"/>
      <w:numFmt w:val="bullet"/>
      <w:lvlText w:val=""/>
      <w:lvlJc w:val="left"/>
      <w:pPr>
        <w:tabs>
          <w:tab w:val="num" w:pos="2160"/>
        </w:tabs>
        <w:ind w:left="2160" w:hanging="360"/>
      </w:pPr>
      <w:rPr>
        <w:rFonts w:ascii="Wingdings" w:hAnsi="Wingdings" w:hint="default"/>
        <w:sz w:val="20"/>
      </w:rPr>
    </w:lvl>
    <w:lvl w:ilvl="3" w:tplc="C5283DD6">
      <w:start w:val="1"/>
      <w:numFmt w:val="bullet"/>
      <w:lvlText w:val=""/>
      <w:lvlJc w:val="left"/>
      <w:pPr>
        <w:tabs>
          <w:tab w:val="num" w:pos="2880"/>
        </w:tabs>
        <w:ind w:left="2880" w:hanging="360"/>
      </w:pPr>
      <w:rPr>
        <w:rFonts w:ascii="Wingdings" w:hAnsi="Wingdings" w:hint="default"/>
        <w:sz w:val="20"/>
      </w:rPr>
    </w:lvl>
    <w:lvl w:ilvl="4" w:tplc="8C900280">
      <w:start w:val="1"/>
      <w:numFmt w:val="bullet"/>
      <w:lvlText w:val=""/>
      <w:lvlJc w:val="left"/>
      <w:pPr>
        <w:tabs>
          <w:tab w:val="num" w:pos="3600"/>
        </w:tabs>
        <w:ind w:left="3600" w:hanging="360"/>
      </w:pPr>
      <w:rPr>
        <w:rFonts w:ascii="Wingdings" w:hAnsi="Wingdings" w:hint="default"/>
        <w:sz w:val="20"/>
      </w:rPr>
    </w:lvl>
    <w:lvl w:ilvl="5" w:tplc="2EB4377C">
      <w:start w:val="1"/>
      <w:numFmt w:val="bullet"/>
      <w:lvlText w:val=""/>
      <w:lvlJc w:val="left"/>
      <w:pPr>
        <w:tabs>
          <w:tab w:val="num" w:pos="4320"/>
        </w:tabs>
        <w:ind w:left="4320" w:hanging="360"/>
      </w:pPr>
      <w:rPr>
        <w:rFonts w:ascii="Wingdings" w:hAnsi="Wingdings" w:hint="default"/>
        <w:sz w:val="20"/>
      </w:rPr>
    </w:lvl>
    <w:lvl w:ilvl="6" w:tplc="FF10D316">
      <w:start w:val="1"/>
      <w:numFmt w:val="bullet"/>
      <w:lvlText w:val=""/>
      <w:lvlJc w:val="left"/>
      <w:pPr>
        <w:tabs>
          <w:tab w:val="num" w:pos="5040"/>
        </w:tabs>
        <w:ind w:left="5040" w:hanging="360"/>
      </w:pPr>
      <w:rPr>
        <w:rFonts w:ascii="Wingdings" w:hAnsi="Wingdings" w:hint="default"/>
        <w:sz w:val="20"/>
      </w:rPr>
    </w:lvl>
    <w:lvl w:ilvl="7" w:tplc="ACC0CD20">
      <w:start w:val="1"/>
      <w:numFmt w:val="bullet"/>
      <w:lvlText w:val=""/>
      <w:lvlJc w:val="left"/>
      <w:pPr>
        <w:tabs>
          <w:tab w:val="num" w:pos="5760"/>
        </w:tabs>
        <w:ind w:left="5760" w:hanging="360"/>
      </w:pPr>
      <w:rPr>
        <w:rFonts w:ascii="Wingdings" w:hAnsi="Wingdings" w:hint="default"/>
        <w:sz w:val="20"/>
      </w:rPr>
    </w:lvl>
    <w:lvl w:ilvl="8" w:tplc="D86E6E6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068FB"/>
    <w:multiLevelType w:val="hybridMultilevel"/>
    <w:tmpl w:val="04488C7C"/>
    <w:lvl w:ilvl="0" w:tplc="0409000F">
      <w:start w:val="1"/>
      <w:numFmt w:val="decimal"/>
      <w:lvlText w:val="%1."/>
      <w:lvlJc w:val="left"/>
      <w:pPr>
        <w:tabs>
          <w:tab w:val="num" w:pos="720"/>
        </w:tabs>
        <w:ind w:left="720" w:hanging="360"/>
      </w:pPr>
    </w:lvl>
    <w:lvl w:ilvl="1" w:tplc="7BAA97BE">
      <w:start w:val="1"/>
      <w:numFmt w:val="lowerLetter"/>
      <w:lvlText w:val="%2."/>
      <w:lvlJc w:val="left"/>
      <w:pPr>
        <w:tabs>
          <w:tab w:val="num" w:pos="1440"/>
        </w:tabs>
        <w:ind w:left="1440" w:hanging="360"/>
      </w:pPr>
      <w:rPr>
        <w:rFonts w:hint="default"/>
      </w:rPr>
    </w:lvl>
    <w:lvl w:ilvl="2" w:tplc="44F0010E">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166631"/>
    <w:multiLevelType w:val="hybridMultilevel"/>
    <w:tmpl w:val="610A31B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0A00811"/>
    <w:multiLevelType w:val="hybridMultilevel"/>
    <w:tmpl w:val="2B863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8843F9"/>
    <w:multiLevelType w:val="hybridMultilevel"/>
    <w:tmpl w:val="E2206B24"/>
    <w:lvl w:ilvl="0" w:tplc="A82E9C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842D71"/>
    <w:multiLevelType w:val="hybridMultilevel"/>
    <w:tmpl w:val="EBD6FBB2"/>
    <w:lvl w:ilvl="0" w:tplc="FFFFFFFF">
      <w:start w:val="1"/>
      <w:numFmt w:val="decimal"/>
      <w:lvlText w:val="2.%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5951C53"/>
    <w:multiLevelType w:val="hybridMultilevel"/>
    <w:tmpl w:val="282EDF12"/>
    <w:lvl w:ilvl="0" w:tplc="75861D6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78922E2"/>
    <w:multiLevelType w:val="hybridMultilevel"/>
    <w:tmpl w:val="FD1A76D8"/>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7931F84"/>
    <w:multiLevelType w:val="hybridMultilevel"/>
    <w:tmpl w:val="54C69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BE7B4E"/>
    <w:multiLevelType w:val="hybridMultilevel"/>
    <w:tmpl w:val="3DDC8EBE"/>
    <w:lvl w:ilvl="0" w:tplc="8208D2C4">
      <w:start w:val="1"/>
      <w:numFmt w:val="decimal"/>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9D7BC5"/>
    <w:multiLevelType w:val="hybridMultilevel"/>
    <w:tmpl w:val="123853FA"/>
    <w:lvl w:ilvl="0" w:tplc="49E09436">
      <w:start w:val="1"/>
      <w:numFmt w:val="bullet"/>
      <w:lvlText w:val=""/>
      <w:lvlJc w:val="left"/>
      <w:pPr>
        <w:tabs>
          <w:tab w:val="num" w:pos="720"/>
        </w:tabs>
        <w:ind w:left="720" w:hanging="360"/>
      </w:pPr>
      <w:rPr>
        <w:rFonts w:ascii="Symbol" w:hAnsi="Symbol" w:hint="default"/>
        <w:sz w:val="20"/>
      </w:rPr>
    </w:lvl>
    <w:lvl w:ilvl="1" w:tplc="52200B04">
      <w:start w:val="1"/>
      <w:numFmt w:val="bullet"/>
      <w:lvlText w:val="o"/>
      <w:lvlJc w:val="left"/>
      <w:pPr>
        <w:tabs>
          <w:tab w:val="num" w:pos="1440"/>
        </w:tabs>
        <w:ind w:left="1440" w:hanging="360"/>
      </w:pPr>
      <w:rPr>
        <w:rFonts w:ascii="Courier New" w:hAnsi="Courier New" w:cs="Times New Roman" w:hint="default"/>
        <w:sz w:val="20"/>
      </w:rPr>
    </w:lvl>
    <w:lvl w:ilvl="2" w:tplc="F1BE8B62">
      <w:start w:val="1"/>
      <w:numFmt w:val="bullet"/>
      <w:lvlText w:val=""/>
      <w:lvlJc w:val="left"/>
      <w:pPr>
        <w:tabs>
          <w:tab w:val="num" w:pos="2160"/>
        </w:tabs>
        <w:ind w:left="2160" w:hanging="360"/>
      </w:pPr>
      <w:rPr>
        <w:rFonts w:ascii="Wingdings" w:hAnsi="Wingdings" w:hint="default"/>
        <w:sz w:val="20"/>
      </w:rPr>
    </w:lvl>
    <w:lvl w:ilvl="3" w:tplc="B6F087F2">
      <w:start w:val="1"/>
      <w:numFmt w:val="bullet"/>
      <w:lvlText w:val=""/>
      <w:lvlJc w:val="left"/>
      <w:pPr>
        <w:tabs>
          <w:tab w:val="num" w:pos="2880"/>
        </w:tabs>
        <w:ind w:left="2880" w:hanging="360"/>
      </w:pPr>
      <w:rPr>
        <w:rFonts w:ascii="Wingdings" w:hAnsi="Wingdings" w:hint="default"/>
        <w:sz w:val="20"/>
      </w:rPr>
    </w:lvl>
    <w:lvl w:ilvl="4" w:tplc="DEE46D9A">
      <w:start w:val="1"/>
      <w:numFmt w:val="bullet"/>
      <w:lvlText w:val=""/>
      <w:lvlJc w:val="left"/>
      <w:pPr>
        <w:tabs>
          <w:tab w:val="num" w:pos="3600"/>
        </w:tabs>
        <w:ind w:left="3600" w:hanging="360"/>
      </w:pPr>
      <w:rPr>
        <w:rFonts w:ascii="Wingdings" w:hAnsi="Wingdings" w:hint="default"/>
        <w:sz w:val="20"/>
      </w:rPr>
    </w:lvl>
    <w:lvl w:ilvl="5" w:tplc="2C288234">
      <w:start w:val="1"/>
      <w:numFmt w:val="bullet"/>
      <w:lvlText w:val=""/>
      <w:lvlJc w:val="left"/>
      <w:pPr>
        <w:tabs>
          <w:tab w:val="num" w:pos="4320"/>
        </w:tabs>
        <w:ind w:left="4320" w:hanging="360"/>
      </w:pPr>
      <w:rPr>
        <w:rFonts w:ascii="Wingdings" w:hAnsi="Wingdings" w:hint="default"/>
        <w:sz w:val="20"/>
      </w:rPr>
    </w:lvl>
    <w:lvl w:ilvl="6" w:tplc="811688D2">
      <w:start w:val="1"/>
      <w:numFmt w:val="bullet"/>
      <w:lvlText w:val=""/>
      <w:lvlJc w:val="left"/>
      <w:pPr>
        <w:tabs>
          <w:tab w:val="num" w:pos="5040"/>
        </w:tabs>
        <w:ind w:left="5040" w:hanging="360"/>
      </w:pPr>
      <w:rPr>
        <w:rFonts w:ascii="Wingdings" w:hAnsi="Wingdings" w:hint="default"/>
        <w:sz w:val="20"/>
      </w:rPr>
    </w:lvl>
    <w:lvl w:ilvl="7" w:tplc="5350ACBC">
      <w:start w:val="1"/>
      <w:numFmt w:val="bullet"/>
      <w:lvlText w:val=""/>
      <w:lvlJc w:val="left"/>
      <w:pPr>
        <w:tabs>
          <w:tab w:val="num" w:pos="5760"/>
        </w:tabs>
        <w:ind w:left="5760" w:hanging="360"/>
      </w:pPr>
      <w:rPr>
        <w:rFonts w:ascii="Wingdings" w:hAnsi="Wingdings" w:hint="default"/>
        <w:sz w:val="20"/>
      </w:rPr>
    </w:lvl>
    <w:lvl w:ilvl="8" w:tplc="26CE349A">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34BE2"/>
    <w:multiLevelType w:val="hybridMultilevel"/>
    <w:tmpl w:val="16541C72"/>
    <w:lvl w:ilvl="0" w:tplc="03C27020">
      <w:numFmt w:val="bullet"/>
      <w:lvlText w:val=""/>
      <w:lvlJc w:val="left"/>
      <w:pPr>
        <w:ind w:left="720" w:hanging="360"/>
      </w:pPr>
      <w:rPr>
        <w:rFonts w:ascii="Corbel" w:eastAsia="Times New Roman" w:hAnsi="Corbel" w:cs="Corbe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4F46D0"/>
    <w:multiLevelType w:val="hybridMultilevel"/>
    <w:tmpl w:val="BC46471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A20D6"/>
    <w:multiLevelType w:val="hybridMultilevel"/>
    <w:tmpl w:val="DC041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123D49"/>
    <w:multiLevelType w:val="hybridMultilevel"/>
    <w:tmpl w:val="CCE289BC"/>
    <w:lvl w:ilvl="0" w:tplc="80BE6548">
      <w:start w:val="1"/>
      <w:numFmt w:val="bullet"/>
      <w:lvlText w:val=""/>
      <w:lvlJc w:val="left"/>
      <w:pPr>
        <w:tabs>
          <w:tab w:val="num" w:pos="720"/>
        </w:tabs>
        <w:ind w:left="720" w:hanging="360"/>
      </w:pPr>
      <w:rPr>
        <w:rFonts w:ascii="Symbol" w:hAnsi="Symbol" w:hint="default"/>
        <w:sz w:val="20"/>
      </w:rPr>
    </w:lvl>
    <w:lvl w:ilvl="1" w:tplc="0AFE17EA">
      <w:start w:val="1"/>
      <w:numFmt w:val="bullet"/>
      <w:lvlText w:val="o"/>
      <w:lvlJc w:val="left"/>
      <w:pPr>
        <w:tabs>
          <w:tab w:val="num" w:pos="1440"/>
        </w:tabs>
        <w:ind w:left="1440" w:hanging="360"/>
      </w:pPr>
      <w:rPr>
        <w:rFonts w:ascii="Courier New" w:hAnsi="Courier New" w:cs="Times New Roman" w:hint="default"/>
        <w:sz w:val="20"/>
      </w:rPr>
    </w:lvl>
    <w:lvl w:ilvl="2" w:tplc="C952F224">
      <w:start w:val="1"/>
      <w:numFmt w:val="bullet"/>
      <w:lvlText w:val=""/>
      <w:lvlJc w:val="left"/>
      <w:pPr>
        <w:tabs>
          <w:tab w:val="num" w:pos="2160"/>
        </w:tabs>
        <w:ind w:left="2160" w:hanging="360"/>
      </w:pPr>
      <w:rPr>
        <w:rFonts w:ascii="Wingdings" w:hAnsi="Wingdings" w:hint="default"/>
        <w:sz w:val="20"/>
      </w:rPr>
    </w:lvl>
    <w:lvl w:ilvl="3" w:tplc="15C4431A">
      <w:start w:val="1"/>
      <w:numFmt w:val="bullet"/>
      <w:lvlText w:val=""/>
      <w:lvlJc w:val="left"/>
      <w:pPr>
        <w:tabs>
          <w:tab w:val="num" w:pos="2880"/>
        </w:tabs>
        <w:ind w:left="2880" w:hanging="360"/>
      </w:pPr>
      <w:rPr>
        <w:rFonts w:ascii="Wingdings" w:hAnsi="Wingdings" w:hint="default"/>
        <w:sz w:val="20"/>
      </w:rPr>
    </w:lvl>
    <w:lvl w:ilvl="4" w:tplc="9F0886AA">
      <w:start w:val="1"/>
      <w:numFmt w:val="bullet"/>
      <w:lvlText w:val=""/>
      <w:lvlJc w:val="left"/>
      <w:pPr>
        <w:tabs>
          <w:tab w:val="num" w:pos="3600"/>
        </w:tabs>
        <w:ind w:left="3600" w:hanging="360"/>
      </w:pPr>
      <w:rPr>
        <w:rFonts w:ascii="Wingdings" w:hAnsi="Wingdings" w:hint="default"/>
        <w:sz w:val="20"/>
      </w:rPr>
    </w:lvl>
    <w:lvl w:ilvl="5" w:tplc="B4A21782">
      <w:start w:val="1"/>
      <w:numFmt w:val="bullet"/>
      <w:lvlText w:val=""/>
      <w:lvlJc w:val="left"/>
      <w:pPr>
        <w:tabs>
          <w:tab w:val="num" w:pos="4320"/>
        </w:tabs>
        <w:ind w:left="4320" w:hanging="360"/>
      </w:pPr>
      <w:rPr>
        <w:rFonts w:ascii="Wingdings" w:hAnsi="Wingdings" w:hint="default"/>
        <w:sz w:val="20"/>
      </w:rPr>
    </w:lvl>
    <w:lvl w:ilvl="6" w:tplc="4FE2FE44">
      <w:start w:val="1"/>
      <w:numFmt w:val="bullet"/>
      <w:lvlText w:val=""/>
      <w:lvlJc w:val="left"/>
      <w:pPr>
        <w:tabs>
          <w:tab w:val="num" w:pos="5040"/>
        </w:tabs>
        <w:ind w:left="5040" w:hanging="360"/>
      </w:pPr>
      <w:rPr>
        <w:rFonts w:ascii="Wingdings" w:hAnsi="Wingdings" w:hint="default"/>
        <w:sz w:val="20"/>
      </w:rPr>
    </w:lvl>
    <w:lvl w:ilvl="7" w:tplc="251060BA">
      <w:start w:val="1"/>
      <w:numFmt w:val="bullet"/>
      <w:lvlText w:val=""/>
      <w:lvlJc w:val="left"/>
      <w:pPr>
        <w:tabs>
          <w:tab w:val="num" w:pos="5760"/>
        </w:tabs>
        <w:ind w:left="5760" w:hanging="360"/>
      </w:pPr>
      <w:rPr>
        <w:rFonts w:ascii="Wingdings" w:hAnsi="Wingdings" w:hint="default"/>
        <w:sz w:val="20"/>
      </w:rPr>
    </w:lvl>
    <w:lvl w:ilvl="8" w:tplc="4A9A63A0">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21F77"/>
    <w:multiLevelType w:val="hybridMultilevel"/>
    <w:tmpl w:val="9A58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C9922C8"/>
    <w:multiLevelType w:val="hybridMultilevel"/>
    <w:tmpl w:val="2BE67E0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DE44936"/>
    <w:multiLevelType w:val="hybridMultilevel"/>
    <w:tmpl w:val="A7D899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A423E"/>
    <w:multiLevelType w:val="hybridMultilevel"/>
    <w:tmpl w:val="13FCF1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CA1BAC"/>
    <w:multiLevelType w:val="hybridMultilevel"/>
    <w:tmpl w:val="8454F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BD36E9"/>
    <w:multiLevelType w:val="hybridMultilevel"/>
    <w:tmpl w:val="AA44A00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66DD0507"/>
    <w:multiLevelType w:val="hybridMultilevel"/>
    <w:tmpl w:val="3250B730"/>
    <w:lvl w:ilvl="0" w:tplc="FFFFFFFF">
      <w:start w:val="1"/>
      <w:numFmt w:val="bullet"/>
      <w:lvlText w:val=""/>
      <w:lvlJc w:val="left"/>
      <w:pPr>
        <w:tabs>
          <w:tab w:val="num" w:pos="3240"/>
        </w:tabs>
        <w:ind w:left="3528" w:hanging="576"/>
      </w:pPr>
      <w:rPr>
        <w:rFonts w:ascii="Symbol" w:hAnsi="Symbol" w:hint="default"/>
        <w:color w:val="auto"/>
      </w:rPr>
    </w:lvl>
    <w:lvl w:ilvl="1" w:tplc="FFFFFFFF" w:tentative="1">
      <w:start w:val="1"/>
      <w:numFmt w:val="bullet"/>
      <w:lvlText w:val="o"/>
      <w:lvlJc w:val="left"/>
      <w:pPr>
        <w:tabs>
          <w:tab w:val="num" w:pos="4320"/>
        </w:tabs>
        <w:ind w:left="4320" w:hanging="360"/>
      </w:pPr>
      <w:rPr>
        <w:rFonts w:ascii="Courier New" w:hAnsi="Courier New" w:cs="Arial"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cs="Arial"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cs="Arial"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36" w15:restartNumberingAfterBreak="0">
    <w:nsid w:val="68E60B8B"/>
    <w:multiLevelType w:val="hybridMultilevel"/>
    <w:tmpl w:val="05BA079E"/>
    <w:lvl w:ilvl="0" w:tplc="584CB90A">
      <w:start w:val="1"/>
      <w:numFmt w:val="bullet"/>
      <w:lvlText w:val=""/>
      <w:lvlJc w:val="left"/>
      <w:pPr>
        <w:tabs>
          <w:tab w:val="num" w:pos="720"/>
        </w:tabs>
        <w:ind w:left="720" w:hanging="360"/>
      </w:pPr>
      <w:rPr>
        <w:rFonts w:ascii="Symbol" w:hAnsi="Symbol" w:hint="default"/>
        <w:sz w:val="20"/>
      </w:rPr>
    </w:lvl>
    <w:lvl w:ilvl="1" w:tplc="59C4338C">
      <w:start w:val="1"/>
      <w:numFmt w:val="bullet"/>
      <w:lvlText w:val="o"/>
      <w:lvlJc w:val="left"/>
      <w:pPr>
        <w:tabs>
          <w:tab w:val="num" w:pos="1440"/>
        </w:tabs>
        <w:ind w:left="1440" w:hanging="360"/>
      </w:pPr>
      <w:rPr>
        <w:rFonts w:ascii="Courier New" w:hAnsi="Courier New" w:cs="Times New Roman" w:hint="default"/>
        <w:sz w:val="20"/>
      </w:rPr>
    </w:lvl>
    <w:lvl w:ilvl="2" w:tplc="CABC2318">
      <w:start w:val="1"/>
      <w:numFmt w:val="bullet"/>
      <w:lvlText w:val=""/>
      <w:lvlJc w:val="left"/>
      <w:pPr>
        <w:tabs>
          <w:tab w:val="num" w:pos="2160"/>
        </w:tabs>
        <w:ind w:left="2160" w:hanging="360"/>
      </w:pPr>
      <w:rPr>
        <w:rFonts w:ascii="Wingdings" w:hAnsi="Wingdings" w:hint="default"/>
        <w:sz w:val="20"/>
      </w:rPr>
    </w:lvl>
    <w:lvl w:ilvl="3" w:tplc="C27CB510">
      <w:start w:val="1"/>
      <w:numFmt w:val="bullet"/>
      <w:lvlText w:val=""/>
      <w:lvlJc w:val="left"/>
      <w:pPr>
        <w:tabs>
          <w:tab w:val="num" w:pos="2880"/>
        </w:tabs>
        <w:ind w:left="2880" w:hanging="360"/>
      </w:pPr>
      <w:rPr>
        <w:rFonts w:ascii="Wingdings" w:hAnsi="Wingdings" w:hint="default"/>
        <w:sz w:val="20"/>
      </w:rPr>
    </w:lvl>
    <w:lvl w:ilvl="4" w:tplc="C5C0E2E4">
      <w:start w:val="1"/>
      <w:numFmt w:val="bullet"/>
      <w:lvlText w:val=""/>
      <w:lvlJc w:val="left"/>
      <w:pPr>
        <w:tabs>
          <w:tab w:val="num" w:pos="3600"/>
        </w:tabs>
        <w:ind w:left="3600" w:hanging="360"/>
      </w:pPr>
      <w:rPr>
        <w:rFonts w:ascii="Wingdings" w:hAnsi="Wingdings" w:hint="default"/>
        <w:sz w:val="20"/>
      </w:rPr>
    </w:lvl>
    <w:lvl w:ilvl="5" w:tplc="C1987186">
      <w:start w:val="1"/>
      <w:numFmt w:val="bullet"/>
      <w:lvlText w:val=""/>
      <w:lvlJc w:val="left"/>
      <w:pPr>
        <w:tabs>
          <w:tab w:val="num" w:pos="4320"/>
        </w:tabs>
        <w:ind w:left="4320" w:hanging="360"/>
      </w:pPr>
      <w:rPr>
        <w:rFonts w:ascii="Wingdings" w:hAnsi="Wingdings" w:hint="default"/>
        <w:sz w:val="20"/>
      </w:rPr>
    </w:lvl>
    <w:lvl w:ilvl="6" w:tplc="AFEEC5A8">
      <w:start w:val="1"/>
      <w:numFmt w:val="bullet"/>
      <w:lvlText w:val=""/>
      <w:lvlJc w:val="left"/>
      <w:pPr>
        <w:tabs>
          <w:tab w:val="num" w:pos="5040"/>
        </w:tabs>
        <w:ind w:left="5040" w:hanging="360"/>
      </w:pPr>
      <w:rPr>
        <w:rFonts w:ascii="Wingdings" w:hAnsi="Wingdings" w:hint="default"/>
        <w:sz w:val="20"/>
      </w:rPr>
    </w:lvl>
    <w:lvl w:ilvl="7" w:tplc="3FC4BD8C">
      <w:start w:val="1"/>
      <w:numFmt w:val="bullet"/>
      <w:lvlText w:val=""/>
      <w:lvlJc w:val="left"/>
      <w:pPr>
        <w:tabs>
          <w:tab w:val="num" w:pos="5760"/>
        </w:tabs>
        <w:ind w:left="5760" w:hanging="360"/>
      </w:pPr>
      <w:rPr>
        <w:rFonts w:ascii="Wingdings" w:hAnsi="Wingdings" w:hint="default"/>
        <w:sz w:val="20"/>
      </w:rPr>
    </w:lvl>
    <w:lvl w:ilvl="8" w:tplc="2C02B9F2">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1A018A"/>
    <w:multiLevelType w:val="hybridMultilevel"/>
    <w:tmpl w:val="FC120400"/>
    <w:lvl w:ilvl="0" w:tplc="88BAD69E">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5C4ACF"/>
    <w:multiLevelType w:val="hybridMultilevel"/>
    <w:tmpl w:val="71D6B036"/>
    <w:lvl w:ilvl="0" w:tplc="A3081620">
      <w:start w:val="1"/>
      <w:numFmt w:val="bullet"/>
      <w:lvlText w:val=""/>
      <w:lvlJc w:val="left"/>
      <w:pPr>
        <w:tabs>
          <w:tab w:val="num" w:pos="720"/>
        </w:tabs>
        <w:ind w:left="720" w:hanging="360"/>
      </w:pPr>
      <w:rPr>
        <w:rFonts w:ascii="Symbol" w:hAnsi="Symbol" w:hint="default"/>
        <w:sz w:val="20"/>
      </w:rPr>
    </w:lvl>
    <w:lvl w:ilvl="1" w:tplc="2FE4B3B0" w:tentative="1">
      <w:start w:val="1"/>
      <w:numFmt w:val="bullet"/>
      <w:lvlText w:val="o"/>
      <w:lvlJc w:val="left"/>
      <w:pPr>
        <w:tabs>
          <w:tab w:val="num" w:pos="1440"/>
        </w:tabs>
        <w:ind w:left="1440" w:hanging="360"/>
      </w:pPr>
      <w:rPr>
        <w:rFonts w:ascii="Courier New" w:hAnsi="Courier New" w:hint="default"/>
        <w:sz w:val="20"/>
      </w:rPr>
    </w:lvl>
    <w:lvl w:ilvl="2" w:tplc="F698B1A8" w:tentative="1">
      <w:start w:val="1"/>
      <w:numFmt w:val="bullet"/>
      <w:lvlText w:val=""/>
      <w:lvlJc w:val="left"/>
      <w:pPr>
        <w:tabs>
          <w:tab w:val="num" w:pos="2160"/>
        </w:tabs>
        <w:ind w:left="2160" w:hanging="360"/>
      </w:pPr>
      <w:rPr>
        <w:rFonts w:ascii="Wingdings" w:hAnsi="Wingdings" w:hint="default"/>
        <w:sz w:val="20"/>
      </w:rPr>
    </w:lvl>
    <w:lvl w:ilvl="3" w:tplc="03788CEE" w:tentative="1">
      <w:start w:val="1"/>
      <w:numFmt w:val="bullet"/>
      <w:lvlText w:val=""/>
      <w:lvlJc w:val="left"/>
      <w:pPr>
        <w:tabs>
          <w:tab w:val="num" w:pos="2880"/>
        </w:tabs>
        <w:ind w:left="2880" w:hanging="360"/>
      </w:pPr>
      <w:rPr>
        <w:rFonts w:ascii="Wingdings" w:hAnsi="Wingdings" w:hint="default"/>
        <w:sz w:val="20"/>
      </w:rPr>
    </w:lvl>
    <w:lvl w:ilvl="4" w:tplc="0084407E" w:tentative="1">
      <w:start w:val="1"/>
      <w:numFmt w:val="bullet"/>
      <w:lvlText w:val=""/>
      <w:lvlJc w:val="left"/>
      <w:pPr>
        <w:tabs>
          <w:tab w:val="num" w:pos="3600"/>
        </w:tabs>
        <w:ind w:left="3600" w:hanging="360"/>
      </w:pPr>
      <w:rPr>
        <w:rFonts w:ascii="Wingdings" w:hAnsi="Wingdings" w:hint="default"/>
        <w:sz w:val="20"/>
      </w:rPr>
    </w:lvl>
    <w:lvl w:ilvl="5" w:tplc="B7D4F018" w:tentative="1">
      <w:start w:val="1"/>
      <w:numFmt w:val="bullet"/>
      <w:lvlText w:val=""/>
      <w:lvlJc w:val="left"/>
      <w:pPr>
        <w:tabs>
          <w:tab w:val="num" w:pos="4320"/>
        </w:tabs>
        <w:ind w:left="4320" w:hanging="360"/>
      </w:pPr>
      <w:rPr>
        <w:rFonts w:ascii="Wingdings" w:hAnsi="Wingdings" w:hint="default"/>
        <w:sz w:val="20"/>
      </w:rPr>
    </w:lvl>
    <w:lvl w:ilvl="6" w:tplc="8EB41E94" w:tentative="1">
      <w:start w:val="1"/>
      <w:numFmt w:val="bullet"/>
      <w:lvlText w:val=""/>
      <w:lvlJc w:val="left"/>
      <w:pPr>
        <w:tabs>
          <w:tab w:val="num" w:pos="5040"/>
        </w:tabs>
        <w:ind w:left="5040" w:hanging="360"/>
      </w:pPr>
      <w:rPr>
        <w:rFonts w:ascii="Wingdings" w:hAnsi="Wingdings" w:hint="default"/>
        <w:sz w:val="20"/>
      </w:rPr>
    </w:lvl>
    <w:lvl w:ilvl="7" w:tplc="6308AE6A" w:tentative="1">
      <w:start w:val="1"/>
      <w:numFmt w:val="bullet"/>
      <w:lvlText w:val=""/>
      <w:lvlJc w:val="left"/>
      <w:pPr>
        <w:tabs>
          <w:tab w:val="num" w:pos="5760"/>
        </w:tabs>
        <w:ind w:left="5760" w:hanging="360"/>
      </w:pPr>
      <w:rPr>
        <w:rFonts w:ascii="Wingdings" w:hAnsi="Wingdings" w:hint="default"/>
        <w:sz w:val="20"/>
      </w:rPr>
    </w:lvl>
    <w:lvl w:ilvl="8" w:tplc="C4FC82DE"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E7339"/>
    <w:multiLevelType w:val="hybridMultilevel"/>
    <w:tmpl w:val="2DBAB80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Aria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71341E65"/>
    <w:multiLevelType w:val="hybridMultilevel"/>
    <w:tmpl w:val="8A962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663742"/>
    <w:multiLevelType w:val="hybridMultilevel"/>
    <w:tmpl w:val="42C87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C768D"/>
    <w:multiLevelType w:val="hybridMultilevel"/>
    <w:tmpl w:val="A780487C"/>
    <w:lvl w:ilvl="0" w:tplc="FFFFFFFF">
      <w:start w:val="1"/>
      <w:numFmt w:val="decimal"/>
      <w:lvlText w:val="1.%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7ED5106F"/>
    <w:multiLevelType w:val="hybridMultilevel"/>
    <w:tmpl w:val="290CF8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2"/>
  </w:num>
  <w:num w:numId="3">
    <w:abstractNumId w:val="21"/>
  </w:num>
  <w:num w:numId="4">
    <w:abstractNumId w:val="19"/>
  </w:num>
  <w:num w:numId="5">
    <w:abstractNumId w:val="26"/>
  </w:num>
  <w:num w:numId="6">
    <w:abstractNumId w:val="12"/>
  </w:num>
  <w:num w:numId="7">
    <w:abstractNumId w:val="23"/>
  </w:num>
  <w:num w:numId="8">
    <w:abstractNumId w:val="30"/>
  </w:num>
  <w:num w:numId="9">
    <w:abstractNumId w:val="13"/>
  </w:num>
  <w:num w:numId="10">
    <w:abstractNumId w:val="6"/>
  </w:num>
  <w:num w:numId="11">
    <w:abstractNumId w:val="20"/>
  </w:num>
  <w:num w:numId="12">
    <w:abstractNumId w:val="35"/>
  </w:num>
  <w:num w:numId="13">
    <w:abstractNumId w:val="38"/>
  </w:num>
  <w:num w:numId="14">
    <w:abstractNumId w:val="34"/>
  </w:num>
  <w:num w:numId="15">
    <w:abstractNumId w:val="39"/>
  </w:num>
  <w:num w:numId="16">
    <w:abstractNumId w:val="43"/>
  </w:num>
  <w:num w:numId="17">
    <w:abstractNumId w:val="32"/>
  </w:num>
  <w:num w:numId="18">
    <w:abstractNumId w:val="41"/>
  </w:num>
  <w:num w:numId="19">
    <w:abstractNumId w:val="33"/>
  </w:num>
  <w:num w:numId="20">
    <w:abstractNumId w:val="1"/>
  </w:num>
  <w:num w:numId="21">
    <w:abstractNumId w:val="15"/>
  </w:num>
  <w:num w:numId="22">
    <w:abstractNumId w:val="18"/>
  </w:num>
  <w:num w:numId="23">
    <w:abstractNumId w:val="31"/>
  </w:num>
  <w:num w:numId="24">
    <w:abstractNumId w:val="5"/>
  </w:num>
  <w:num w:numId="25">
    <w:abstractNumId w:val="10"/>
  </w:num>
  <w:num w:numId="26">
    <w:abstractNumId w:val="3"/>
  </w:num>
  <w:num w:numId="27">
    <w:abstractNumId w:val="0"/>
  </w:num>
  <w:num w:numId="28">
    <w:abstractNumId w:val="37"/>
  </w:num>
  <w:num w:numId="29">
    <w:abstractNumId w:val="9"/>
  </w:num>
  <w:num w:numId="30">
    <w:abstractNumId w:val="29"/>
  </w:num>
  <w:num w:numId="31">
    <w:abstractNumId w:val="28"/>
  </w:num>
  <w:num w:numId="32">
    <w:abstractNumId w:val="11"/>
  </w:num>
  <w:num w:numId="33">
    <w:abstractNumId w:val="14"/>
  </w:num>
  <w:num w:numId="34">
    <w:abstractNumId w:val="36"/>
  </w:num>
  <w:num w:numId="35">
    <w:abstractNumId w:val="24"/>
  </w:num>
  <w:num w:numId="36">
    <w:abstractNumId w:val="2"/>
  </w:num>
  <w:num w:numId="37">
    <w:abstractNumId w:val="27"/>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 w:numId="41">
    <w:abstractNumId w:val="25"/>
  </w:num>
  <w:num w:numId="42">
    <w:abstractNumId w:val="22"/>
  </w:num>
  <w:num w:numId="43">
    <w:abstractNumId w:val="4"/>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F4"/>
    <w:rsid w:val="000102AE"/>
    <w:rsid w:val="00061D86"/>
    <w:rsid w:val="00077866"/>
    <w:rsid w:val="0008114D"/>
    <w:rsid w:val="000929E0"/>
    <w:rsid w:val="00094D8E"/>
    <w:rsid w:val="00096940"/>
    <w:rsid w:val="000B12B7"/>
    <w:rsid w:val="000B3917"/>
    <w:rsid w:val="000C5118"/>
    <w:rsid w:val="000E3339"/>
    <w:rsid w:val="0010134C"/>
    <w:rsid w:val="00106270"/>
    <w:rsid w:val="00114C01"/>
    <w:rsid w:val="00122F22"/>
    <w:rsid w:val="00126652"/>
    <w:rsid w:val="00140565"/>
    <w:rsid w:val="00153BF4"/>
    <w:rsid w:val="00155A44"/>
    <w:rsid w:val="00157FE7"/>
    <w:rsid w:val="00170B80"/>
    <w:rsid w:val="00186341"/>
    <w:rsid w:val="00190E6E"/>
    <w:rsid w:val="00196BDF"/>
    <w:rsid w:val="001C0F71"/>
    <w:rsid w:val="001C5AB3"/>
    <w:rsid w:val="001E50B9"/>
    <w:rsid w:val="001F3CB3"/>
    <w:rsid w:val="002036F0"/>
    <w:rsid w:val="00204F70"/>
    <w:rsid w:val="00210DBF"/>
    <w:rsid w:val="00230C3E"/>
    <w:rsid w:val="00245CD7"/>
    <w:rsid w:val="00267B73"/>
    <w:rsid w:val="002707A2"/>
    <w:rsid w:val="00282361"/>
    <w:rsid w:val="002857DF"/>
    <w:rsid w:val="0028783A"/>
    <w:rsid w:val="00294F80"/>
    <w:rsid w:val="002956A0"/>
    <w:rsid w:val="002A10FE"/>
    <w:rsid w:val="002A1DF4"/>
    <w:rsid w:val="002A5EF1"/>
    <w:rsid w:val="002C37BC"/>
    <w:rsid w:val="002D39E3"/>
    <w:rsid w:val="002D4B6D"/>
    <w:rsid w:val="002E39A5"/>
    <w:rsid w:val="002E5194"/>
    <w:rsid w:val="002E6AD2"/>
    <w:rsid w:val="002F139E"/>
    <w:rsid w:val="002F668F"/>
    <w:rsid w:val="002F675B"/>
    <w:rsid w:val="0030545D"/>
    <w:rsid w:val="00306F97"/>
    <w:rsid w:val="0032334B"/>
    <w:rsid w:val="003336CC"/>
    <w:rsid w:val="00334023"/>
    <w:rsid w:val="00336D2A"/>
    <w:rsid w:val="00351A50"/>
    <w:rsid w:val="00372AD6"/>
    <w:rsid w:val="00382C1F"/>
    <w:rsid w:val="00386BC5"/>
    <w:rsid w:val="003953D5"/>
    <w:rsid w:val="003A5A57"/>
    <w:rsid w:val="003A6AF8"/>
    <w:rsid w:val="003B2329"/>
    <w:rsid w:val="003D5832"/>
    <w:rsid w:val="003D5C0A"/>
    <w:rsid w:val="00404C51"/>
    <w:rsid w:val="00405B4E"/>
    <w:rsid w:val="0041070C"/>
    <w:rsid w:val="00410FEA"/>
    <w:rsid w:val="00415CE7"/>
    <w:rsid w:val="00443D92"/>
    <w:rsid w:val="00457C32"/>
    <w:rsid w:val="00463B2F"/>
    <w:rsid w:val="004677CC"/>
    <w:rsid w:val="004703CA"/>
    <w:rsid w:val="0047187D"/>
    <w:rsid w:val="00477B24"/>
    <w:rsid w:val="00484C2D"/>
    <w:rsid w:val="0048555E"/>
    <w:rsid w:val="00492C29"/>
    <w:rsid w:val="0049542C"/>
    <w:rsid w:val="00496133"/>
    <w:rsid w:val="004A2FD8"/>
    <w:rsid w:val="004D4D6A"/>
    <w:rsid w:val="004E63C8"/>
    <w:rsid w:val="004F3E62"/>
    <w:rsid w:val="00500223"/>
    <w:rsid w:val="00500C3A"/>
    <w:rsid w:val="00507DF4"/>
    <w:rsid w:val="00510C05"/>
    <w:rsid w:val="00582890"/>
    <w:rsid w:val="005828EF"/>
    <w:rsid w:val="005907A2"/>
    <w:rsid w:val="005A0B3D"/>
    <w:rsid w:val="005B0436"/>
    <w:rsid w:val="005B42B0"/>
    <w:rsid w:val="005B4B57"/>
    <w:rsid w:val="005C21E8"/>
    <w:rsid w:val="005C39D3"/>
    <w:rsid w:val="005C3FB4"/>
    <w:rsid w:val="005D5DF8"/>
    <w:rsid w:val="005E4333"/>
    <w:rsid w:val="005E768A"/>
    <w:rsid w:val="005F6A87"/>
    <w:rsid w:val="00621A31"/>
    <w:rsid w:val="00631CB5"/>
    <w:rsid w:val="00647273"/>
    <w:rsid w:val="006611BA"/>
    <w:rsid w:val="00661379"/>
    <w:rsid w:val="006757A2"/>
    <w:rsid w:val="00683AB3"/>
    <w:rsid w:val="00693A15"/>
    <w:rsid w:val="006A0BEC"/>
    <w:rsid w:val="006A1E09"/>
    <w:rsid w:val="006A60A1"/>
    <w:rsid w:val="006B098C"/>
    <w:rsid w:val="006C4318"/>
    <w:rsid w:val="006E79DF"/>
    <w:rsid w:val="006F4E77"/>
    <w:rsid w:val="006F6D17"/>
    <w:rsid w:val="007038FB"/>
    <w:rsid w:val="00703CB8"/>
    <w:rsid w:val="00705B66"/>
    <w:rsid w:val="00714E0B"/>
    <w:rsid w:val="007235D1"/>
    <w:rsid w:val="007433CA"/>
    <w:rsid w:val="007462C0"/>
    <w:rsid w:val="00756914"/>
    <w:rsid w:val="00757DCA"/>
    <w:rsid w:val="00761218"/>
    <w:rsid w:val="00763D8B"/>
    <w:rsid w:val="00775BFB"/>
    <w:rsid w:val="00780A23"/>
    <w:rsid w:val="0079515E"/>
    <w:rsid w:val="007973C3"/>
    <w:rsid w:val="00797694"/>
    <w:rsid w:val="007A07E1"/>
    <w:rsid w:val="007B727F"/>
    <w:rsid w:val="007B7355"/>
    <w:rsid w:val="007C454B"/>
    <w:rsid w:val="007D40D7"/>
    <w:rsid w:val="007E316B"/>
    <w:rsid w:val="007F7351"/>
    <w:rsid w:val="007F7F9B"/>
    <w:rsid w:val="00812733"/>
    <w:rsid w:val="00817A72"/>
    <w:rsid w:val="00821A77"/>
    <w:rsid w:val="008236ED"/>
    <w:rsid w:val="00830145"/>
    <w:rsid w:val="00852EC8"/>
    <w:rsid w:val="008731AF"/>
    <w:rsid w:val="00874AA7"/>
    <w:rsid w:val="008A113C"/>
    <w:rsid w:val="008A7B24"/>
    <w:rsid w:val="008B7194"/>
    <w:rsid w:val="008C1B53"/>
    <w:rsid w:val="008D1A7E"/>
    <w:rsid w:val="008E0357"/>
    <w:rsid w:val="008F0A0D"/>
    <w:rsid w:val="008F1E0A"/>
    <w:rsid w:val="008F789D"/>
    <w:rsid w:val="00904E38"/>
    <w:rsid w:val="009421C4"/>
    <w:rsid w:val="00944F4F"/>
    <w:rsid w:val="009677BB"/>
    <w:rsid w:val="009817F9"/>
    <w:rsid w:val="00986598"/>
    <w:rsid w:val="00987847"/>
    <w:rsid w:val="009A0556"/>
    <w:rsid w:val="009A5634"/>
    <w:rsid w:val="009E0B11"/>
    <w:rsid w:val="009F00EA"/>
    <w:rsid w:val="009F7E65"/>
    <w:rsid w:val="00A0112D"/>
    <w:rsid w:val="00A113EA"/>
    <w:rsid w:val="00A25365"/>
    <w:rsid w:val="00A26FB3"/>
    <w:rsid w:val="00A37FC3"/>
    <w:rsid w:val="00A44960"/>
    <w:rsid w:val="00A44A85"/>
    <w:rsid w:val="00A46724"/>
    <w:rsid w:val="00A515CE"/>
    <w:rsid w:val="00A57D54"/>
    <w:rsid w:val="00A70730"/>
    <w:rsid w:val="00A722A9"/>
    <w:rsid w:val="00A822FF"/>
    <w:rsid w:val="00AA13B6"/>
    <w:rsid w:val="00AA3FD2"/>
    <w:rsid w:val="00AA6196"/>
    <w:rsid w:val="00AC0E77"/>
    <w:rsid w:val="00AC4648"/>
    <w:rsid w:val="00AC7D05"/>
    <w:rsid w:val="00AD18B3"/>
    <w:rsid w:val="00AF159B"/>
    <w:rsid w:val="00AF29AD"/>
    <w:rsid w:val="00B01869"/>
    <w:rsid w:val="00B03225"/>
    <w:rsid w:val="00B04323"/>
    <w:rsid w:val="00B07262"/>
    <w:rsid w:val="00B14279"/>
    <w:rsid w:val="00B31D0D"/>
    <w:rsid w:val="00B41D65"/>
    <w:rsid w:val="00B60CF9"/>
    <w:rsid w:val="00B75FF3"/>
    <w:rsid w:val="00B90C5D"/>
    <w:rsid w:val="00B92676"/>
    <w:rsid w:val="00BA1323"/>
    <w:rsid w:val="00BB7628"/>
    <w:rsid w:val="00C05690"/>
    <w:rsid w:val="00C36A6B"/>
    <w:rsid w:val="00C44A05"/>
    <w:rsid w:val="00C64677"/>
    <w:rsid w:val="00C908AA"/>
    <w:rsid w:val="00C97502"/>
    <w:rsid w:val="00CA4036"/>
    <w:rsid w:val="00CA6FAD"/>
    <w:rsid w:val="00CB0B4B"/>
    <w:rsid w:val="00CD06D2"/>
    <w:rsid w:val="00CD370B"/>
    <w:rsid w:val="00CE2391"/>
    <w:rsid w:val="00CE7FDB"/>
    <w:rsid w:val="00D0054B"/>
    <w:rsid w:val="00D20A49"/>
    <w:rsid w:val="00D24D75"/>
    <w:rsid w:val="00D33EBD"/>
    <w:rsid w:val="00D34B82"/>
    <w:rsid w:val="00D36633"/>
    <w:rsid w:val="00D41D32"/>
    <w:rsid w:val="00D45B8B"/>
    <w:rsid w:val="00D477DF"/>
    <w:rsid w:val="00D545A2"/>
    <w:rsid w:val="00D712A4"/>
    <w:rsid w:val="00D762D3"/>
    <w:rsid w:val="00D81BAC"/>
    <w:rsid w:val="00D825D0"/>
    <w:rsid w:val="00D94175"/>
    <w:rsid w:val="00DA01FF"/>
    <w:rsid w:val="00DA54A3"/>
    <w:rsid w:val="00DB3AE7"/>
    <w:rsid w:val="00DD1A9A"/>
    <w:rsid w:val="00DD5AE6"/>
    <w:rsid w:val="00DE0AC4"/>
    <w:rsid w:val="00DE4A9D"/>
    <w:rsid w:val="00DE5192"/>
    <w:rsid w:val="00DF1F7A"/>
    <w:rsid w:val="00DF702E"/>
    <w:rsid w:val="00E31ED3"/>
    <w:rsid w:val="00E405EA"/>
    <w:rsid w:val="00E444CD"/>
    <w:rsid w:val="00E52487"/>
    <w:rsid w:val="00E56C36"/>
    <w:rsid w:val="00E613AA"/>
    <w:rsid w:val="00E66A11"/>
    <w:rsid w:val="00E8393E"/>
    <w:rsid w:val="00E87341"/>
    <w:rsid w:val="00E93D6A"/>
    <w:rsid w:val="00EA1C2D"/>
    <w:rsid w:val="00EA32CA"/>
    <w:rsid w:val="00ED6C3A"/>
    <w:rsid w:val="00EE1AF1"/>
    <w:rsid w:val="00F03131"/>
    <w:rsid w:val="00F24D4E"/>
    <w:rsid w:val="00F44565"/>
    <w:rsid w:val="00F521D6"/>
    <w:rsid w:val="00F522F9"/>
    <w:rsid w:val="00F54E27"/>
    <w:rsid w:val="00F8496B"/>
    <w:rsid w:val="00F916A4"/>
    <w:rsid w:val="00FA5514"/>
    <w:rsid w:val="00FB389C"/>
    <w:rsid w:val="00FB45AC"/>
    <w:rsid w:val="00FC7D1C"/>
    <w:rsid w:val="00FD1FB3"/>
    <w:rsid w:val="00FD22BE"/>
    <w:rsid w:val="00FD499D"/>
    <w:rsid w:val="045D0FDE"/>
    <w:rsid w:val="20E3AEDA"/>
    <w:rsid w:val="24E141AB"/>
    <w:rsid w:val="330D7542"/>
    <w:rsid w:val="38323EAB"/>
    <w:rsid w:val="3888C121"/>
    <w:rsid w:val="6D137CBA"/>
    <w:rsid w:val="6E32BB73"/>
    <w:rsid w:val="6E4708B6"/>
    <w:rsid w:val="7573FEE1"/>
    <w:rsid w:val="7BD02B9C"/>
    <w:rsid w:val="7E97A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f" fillcolor="white" stroke="f">
      <v:fill color="white" on="f"/>
      <v:stroke on="f"/>
    </o:shapedefaults>
    <o:shapelayout v:ext="edit">
      <o:idmap v:ext="edit" data="1"/>
    </o:shapelayout>
  </w:shapeDefaults>
  <w:decimalSymbol w:val="."/>
  <w:listSeparator w:val=","/>
  <w14:docId w14:val="39042E43"/>
  <w15:chartTrackingRefBased/>
  <w15:docId w15:val="{1AF713E1-666F-4FCF-942C-6AD479EF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s>
      <w:suppressAutoHyphens/>
      <w:jc w:val="both"/>
      <w:outlineLvl w:val="0"/>
    </w:pPr>
    <w:rPr>
      <w:rFonts w:ascii="Dutch (scalable)" w:hAnsi="Dutch (scalable)"/>
      <w:b/>
      <w:bCs/>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rFonts w:ascii="Calisto MT" w:hAnsi="Calisto MT"/>
      <w:b/>
      <w:bCs/>
      <w:sz w:val="28"/>
    </w:rPr>
  </w:style>
  <w:style w:type="paragraph" w:styleId="BodyTextIndent">
    <w:name w:val="Body Text Indent"/>
    <w:basedOn w:val="Normal"/>
    <w:pPr>
      <w:ind w:left="2880"/>
    </w:pPr>
    <w:rPr>
      <w:rFonts w:ascii="Calisto MT" w:hAnsi="Calisto MT"/>
      <w:sz w:val="28"/>
    </w:rPr>
  </w:style>
  <w:style w:type="paragraph" w:styleId="BodyTextIndent2">
    <w:name w:val="Body Text Indent 2"/>
    <w:basedOn w:val="Normal"/>
    <w:pPr>
      <w:tabs>
        <w:tab w:val="left" w:pos="-720"/>
      </w:tabs>
      <w:suppressAutoHyphens/>
      <w:ind w:left="2160"/>
      <w:jc w:val="both"/>
    </w:pPr>
    <w:rPr>
      <w:rFonts w:ascii="Dutch (scalable)" w:hAnsi="Dutch (scalable)"/>
      <w:spacing w:val="-3"/>
    </w:rPr>
  </w:style>
  <w:style w:type="paragraph" w:styleId="BodyTextIndent3">
    <w:name w:val="Body Text Indent 3"/>
    <w:basedOn w:val="Normal"/>
    <w:pPr>
      <w:tabs>
        <w:tab w:val="left" w:pos="-720"/>
      </w:tabs>
      <w:suppressAutoHyphens/>
      <w:ind w:left="2160"/>
    </w:pPr>
    <w:rPr>
      <w:rFonts w:ascii="Calisto MT" w:hAnsi="Calisto MT"/>
      <w:spacing w:val="-3"/>
    </w:rPr>
  </w:style>
  <w:style w:type="character" w:styleId="Hyperlink">
    <w:name w:val="Hyperlink"/>
    <w:rPr>
      <w:color w:val="0000FF"/>
      <w:u w:val="single"/>
    </w:rPr>
  </w:style>
  <w:style w:type="paragraph" w:customStyle="1" w:styleId="bodytext">
    <w:name w:val="bodytext"/>
    <w:basedOn w:val="Normal"/>
    <w:rsid w:val="00AF6929"/>
    <w:pPr>
      <w:spacing w:before="100" w:beforeAutospacing="1" w:after="100" w:afterAutospacing="1"/>
    </w:pPr>
    <w:rPr>
      <w:rFonts w:ascii="Arial" w:hAnsi="Arial" w:cs="Arial"/>
      <w:color w:val="000000"/>
      <w:lang w:eastAsia="en-AU"/>
    </w:rPr>
  </w:style>
  <w:style w:type="paragraph" w:styleId="Footer">
    <w:name w:val="footer"/>
    <w:basedOn w:val="Normal"/>
    <w:rsid w:val="00AA2E86"/>
    <w:pPr>
      <w:tabs>
        <w:tab w:val="center" w:pos="4153"/>
        <w:tab w:val="right" w:pos="8306"/>
      </w:tabs>
    </w:pPr>
  </w:style>
  <w:style w:type="character" w:styleId="PageNumber">
    <w:name w:val="page number"/>
    <w:basedOn w:val="DefaultParagraphFont"/>
    <w:rsid w:val="00AA2E86"/>
  </w:style>
  <w:style w:type="paragraph" w:styleId="Header">
    <w:name w:val="header"/>
    <w:basedOn w:val="Normal"/>
    <w:link w:val="HeaderChar"/>
    <w:uiPriority w:val="99"/>
    <w:rsid w:val="00AA2E86"/>
    <w:pPr>
      <w:tabs>
        <w:tab w:val="center" w:pos="4153"/>
        <w:tab w:val="right" w:pos="8306"/>
      </w:tabs>
    </w:pPr>
  </w:style>
  <w:style w:type="paragraph" w:styleId="DocumentMap">
    <w:name w:val="Document Map"/>
    <w:basedOn w:val="Normal"/>
    <w:semiHidden/>
    <w:rsid w:val="00AA2E86"/>
    <w:pPr>
      <w:shd w:val="clear" w:color="auto" w:fill="000080"/>
    </w:pPr>
    <w:rPr>
      <w:rFonts w:ascii="Tahoma" w:hAnsi="Tahoma" w:cs="Tahoma"/>
    </w:rPr>
  </w:style>
  <w:style w:type="character" w:customStyle="1" w:styleId="rawtextwebboardcontent2">
    <w:name w:val="rawtext::webboard::content2"/>
    <w:basedOn w:val="DefaultParagraphFont"/>
    <w:rsid w:val="00334023"/>
  </w:style>
  <w:style w:type="character" w:customStyle="1" w:styleId="1">
    <w:name w:val="1"/>
    <w:semiHidden/>
    <w:rsid w:val="00AF159B"/>
    <w:rPr>
      <w:rFonts w:ascii="Arial" w:hAnsi="Arial" w:cs="Arial"/>
      <w:color w:val="auto"/>
      <w:sz w:val="20"/>
      <w:szCs w:val="20"/>
    </w:rPr>
  </w:style>
  <w:style w:type="paragraph" w:customStyle="1" w:styleId="DHSText16pt">
    <w:name w:val="DHS Text 16pt"/>
    <w:basedOn w:val="Normal"/>
    <w:rsid w:val="00761218"/>
    <w:pPr>
      <w:widowControl w:val="0"/>
      <w:overflowPunct w:val="0"/>
      <w:autoSpaceDE w:val="0"/>
      <w:autoSpaceDN w:val="0"/>
      <w:adjustRightInd w:val="0"/>
      <w:textAlignment w:val="baseline"/>
    </w:pPr>
    <w:rPr>
      <w:rFonts w:ascii="Verdana" w:hAnsi="Verdana"/>
      <w:sz w:val="32"/>
      <w:szCs w:val="20"/>
    </w:rPr>
  </w:style>
  <w:style w:type="character" w:customStyle="1" w:styleId="TitleChar">
    <w:name w:val="Title Char"/>
    <w:link w:val="Title"/>
    <w:locked/>
    <w:rsid w:val="0041070C"/>
    <w:rPr>
      <w:rFonts w:ascii="Calisto MT" w:hAnsi="Calisto MT"/>
      <w:b/>
      <w:bCs/>
      <w:sz w:val="28"/>
      <w:szCs w:val="24"/>
      <w:lang w:val="en-AU" w:eastAsia="en-US" w:bidi="ar-SA"/>
    </w:rPr>
  </w:style>
  <w:style w:type="paragraph" w:customStyle="1" w:styleId="Default">
    <w:name w:val="Default"/>
    <w:rsid w:val="00157FE7"/>
    <w:pPr>
      <w:autoSpaceDE w:val="0"/>
      <w:autoSpaceDN w:val="0"/>
      <w:adjustRightInd w:val="0"/>
    </w:pPr>
    <w:rPr>
      <w:rFonts w:ascii="Calibri" w:hAnsi="Calibri" w:cs="Calibri"/>
      <w:color w:val="000000"/>
      <w:sz w:val="24"/>
      <w:szCs w:val="24"/>
    </w:rPr>
  </w:style>
  <w:style w:type="paragraph" w:styleId="ListBullet">
    <w:name w:val="List Bullet"/>
    <w:basedOn w:val="Normal"/>
    <w:rsid w:val="005828EF"/>
    <w:pPr>
      <w:numPr>
        <w:numId w:val="27"/>
      </w:numPr>
      <w:contextualSpacing/>
    </w:pPr>
  </w:style>
  <w:style w:type="paragraph" w:styleId="BodyText0">
    <w:name w:val="Body Text"/>
    <w:basedOn w:val="Normal"/>
    <w:link w:val="BodyTextChar"/>
    <w:rsid w:val="005828EF"/>
    <w:pPr>
      <w:spacing w:after="120"/>
    </w:pPr>
  </w:style>
  <w:style w:type="character" w:customStyle="1" w:styleId="BodyTextChar">
    <w:name w:val="Body Text Char"/>
    <w:basedOn w:val="DefaultParagraphFont"/>
    <w:link w:val="BodyText0"/>
    <w:rsid w:val="005828EF"/>
    <w:rPr>
      <w:sz w:val="24"/>
      <w:szCs w:val="24"/>
      <w:lang w:eastAsia="en-US"/>
    </w:rPr>
  </w:style>
  <w:style w:type="paragraph" w:styleId="ListParagraph">
    <w:name w:val="List Paragraph"/>
    <w:basedOn w:val="Normal"/>
    <w:link w:val="ListParagraphChar"/>
    <w:uiPriority w:val="34"/>
    <w:qFormat/>
    <w:rsid w:val="00582890"/>
    <w:pPr>
      <w:ind w:left="720"/>
      <w:contextualSpacing/>
    </w:pPr>
    <w:rPr>
      <w:lang w:eastAsia="en-AU"/>
    </w:rPr>
  </w:style>
  <w:style w:type="character" w:customStyle="1" w:styleId="ListParagraphChar">
    <w:name w:val="List Paragraph Char"/>
    <w:link w:val="ListParagraph"/>
    <w:uiPriority w:val="34"/>
    <w:rsid w:val="00582890"/>
    <w:rPr>
      <w:sz w:val="24"/>
      <w:szCs w:val="24"/>
    </w:rPr>
  </w:style>
  <w:style w:type="character" w:styleId="Strong">
    <w:name w:val="Strong"/>
    <w:uiPriority w:val="22"/>
    <w:qFormat/>
    <w:rsid w:val="00582890"/>
    <w:rPr>
      <w:b/>
      <w:bCs/>
    </w:rPr>
  </w:style>
  <w:style w:type="character" w:customStyle="1" w:styleId="HeaderChar">
    <w:name w:val="Header Char"/>
    <w:basedOn w:val="DefaultParagraphFont"/>
    <w:link w:val="Header"/>
    <w:uiPriority w:val="99"/>
    <w:locked/>
    <w:rsid w:val="002C37BC"/>
    <w:rPr>
      <w:sz w:val="24"/>
      <w:szCs w:val="24"/>
      <w:lang w:eastAsia="en-US"/>
    </w:rPr>
  </w:style>
  <w:style w:type="paragraph" w:styleId="Subtitle">
    <w:name w:val="Subtitle"/>
    <w:basedOn w:val="Normal"/>
    <w:link w:val="SubtitleChar"/>
    <w:uiPriority w:val="99"/>
    <w:qFormat/>
    <w:rsid w:val="002C37BC"/>
    <w:pPr>
      <w:spacing w:before="120" w:after="120"/>
      <w:jc w:val="center"/>
    </w:pPr>
    <w:rPr>
      <w:rFonts w:ascii="Arial" w:hAnsi="Arial"/>
      <w:b/>
    </w:rPr>
  </w:style>
  <w:style w:type="character" w:customStyle="1" w:styleId="SubtitleChar">
    <w:name w:val="Subtitle Char"/>
    <w:basedOn w:val="DefaultParagraphFont"/>
    <w:link w:val="Subtitle"/>
    <w:uiPriority w:val="99"/>
    <w:rsid w:val="002C37BC"/>
    <w:rPr>
      <w:rFonts w:ascii="Arial" w:hAnsi="Arial"/>
      <w:b/>
      <w:sz w:val="24"/>
      <w:szCs w:val="24"/>
      <w:lang w:eastAsia="en-US"/>
    </w:rPr>
  </w:style>
  <w:style w:type="table" w:styleId="TableGrid">
    <w:name w:val="Table Grid"/>
    <w:basedOn w:val="TableNormal"/>
    <w:rsid w:val="001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87341"/>
    <w:pPr>
      <w:spacing w:before="100" w:beforeAutospacing="1" w:after="100" w:afterAutospacing="1"/>
    </w:pPr>
    <w:rPr>
      <w:lang w:eastAsia="en-AU"/>
    </w:rPr>
  </w:style>
  <w:style w:type="character" w:customStyle="1" w:styleId="normaltextrun">
    <w:name w:val="normaltextrun"/>
    <w:basedOn w:val="DefaultParagraphFont"/>
    <w:rsid w:val="00E87341"/>
  </w:style>
  <w:style w:type="character" w:customStyle="1" w:styleId="eop">
    <w:name w:val="eop"/>
    <w:basedOn w:val="DefaultParagraphFont"/>
    <w:rsid w:val="00E8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0548">
      <w:bodyDiv w:val="1"/>
      <w:marLeft w:val="0"/>
      <w:marRight w:val="0"/>
      <w:marTop w:val="0"/>
      <w:marBottom w:val="0"/>
      <w:divBdr>
        <w:top w:val="none" w:sz="0" w:space="0" w:color="auto"/>
        <w:left w:val="none" w:sz="0" w:space="0" w:color="auto"/>
        <w:bottom w:val="none" w:sz="0" w:space="0" w:color="auto"/>
        <w:right w:val="none" w:sz="0" w:space="0" w:color="auto"/>
      </w:divBdr>
    </w:div>
    <w:div w:id="1044521818">
      <w:bodyDiv w:val="1"/>
      <w:marLeft w:val="0"/>
      <w:marRight w:val="0"/>
      <w:marTop w:val="0"/>
      <w:marBottom w:val="0"/>
      <w:divBdr>
        <w:top w:val="none" w:sz="0" w:space="0" w:color="auto"/>
        <w:left w:val="none" w:sz="0" w:space="0" w:color="auto"/>
        <w:bottom w:val="none" w:sz="0" w:space="0" w:color="auto"/>
        <w:right w:val="none" w:sz="0" w:space="0" w:color="auto"/>
      </w:divBdr>
    </w:div>
    <w:div w:id="13942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Application%20Data\Microsoft\Templates\Central%20EFA%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4AC4FCB4073C4AB9A25B8F95068856" ma:contentTypeVersion="10" ma:contentTypeDescription="Create a new document." ma:contentTypeScope="" ma:versionID="52051940d588e3e819d44c5eec518ffc">
  <xsd:schema xmlns:xsd="http://www.w3.org/2001/XMLSchema" xmlns:xs="http://www.w3.org/2001/XMLSchema" xmlns:p="http://schemas.microsoft.com/office/2006/metadata/properties" xmlns:ns2="cc2561be-5d1f-4818-bfd4-4f5e1daa972c" xmlns:ns3="ead5b85a-48c2-441a-9f58-65a2bec1ea1f" targetNamespace="http://schemas.microsoft.com/office/2006/metadata/properties" ma:root="true" ma:fieldsID="ed8ab4b85edf2b29499e4a4a6945fc5b" ns2:_="" ns3:_="">
    <xsd:import namespace="cc2561be-5d1f-4818-bfd4-4f5e1daa972c"/>
    <xsd:import namespace="ead5b85a-48c2-441a-9f58-65a2bec1ea1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561be-5d1f-4818-bfd4-4f5e1daa97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d5b85a-48c2-441a-9f58-65a2bec1ea1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A39E7-1602-4CBC-B8B8-5943FC96478F}">
  <ds:schemaRefs>
    <ds:schemaRef ds:uri="http://schemas.microsoft.com/sharepoint/v3/contenttype/forms"/>
  </ds:schemaRefs>
</ds:datastoreItem>
</file>

<file path=customXml/itemProps2.xml><?xml version="1.0" encoding="utf-8"?>
<ds:datastoreItem xmlns:ds="http://schemas.openxmlformats.org/officeDocument/2006/customXml" ds:itemID="{892956E3-C514-4215-822B-C5B3832E2374}">
  <ds:schemaRef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ead5b85a-48c2-441a-9f58-65a2bec1ea1f"/>
    <ds:schemaRef ds:uri="http://schemas.openxmlformats.org/package/2006/metadata/core-properties"/>
    <ds:schemaRef ds:uri="cc2561be-5d1f-4818-bfd4-4f5e1daa972c"/>
    <ds:schemaRef ds:uri="http://www.w3.org/XML/1998/namespace"/>
    <ds:schemaRef ds:uri="http://purl.org/dc/terms/"/>
  </ds:schemaRefs>
</ds:datastoreItem>
</file>

<file path=customXml/itemProps3.xml><?xml version="1.0" encoding="utf-8"?>
<ds:datastoreItem xmlns:ds="http://schemas.openxmlformats.org/officeDocument/2006/customXml" ds:itemID="{6E419729-FE38-4B4B-9021-AA5DD1DEFAC7}">
  <ds:schemaRefs>
    <ds:schemaRef ds:uri="http://schemas.openxmlformats.org/officeDocument/2006/bibliography"/>
  </ds:schemaRefs>
</ds:datastoreItem>
</file>

<file path=customXml/itemProps4.xml><?xml version="1.0" encoding="utf-8"?>
<ds:datastoreItem xmlns:ds="http://schemas.openxmlformats.org/officeDocument/2006/customXml" ds:itemID="{0D95171D-5C74-4414-9ED4-7F722983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561be-5d1f-4818-bfd4-4f5e1daa972c"/>
    <ds:schemaRef ds:uri="ead5b85a-48c2-441a-9f58-65a2bec1e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Central EFA Letterhead</Template>
  <TotalTime>1</TotalTime>
  <Pages>5</Pages>
  <Words>1839</Words>
  <Characters>11157</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Ross House, 247 Flinders Lane, Melbourne  Vic</vt:lpstr>
    </vt:vector>
  </TitlesOfParts>
  <Company>Foster Grandparents Scheme</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 House, 247 Flinders Lane, Melbourne  Vic</dc:title>
  <dc:subject/>
  <dc:creator>Julie Langdon</dc:creator>
  <cp:keywords/>
  <cp:lastModifiedBy>ashleigh hicks</cp:lastModifiedBy>
  <cp:revision>2</cp:revision>
  <cp:lastPrinted>2020-06-25T13:01:00Z</cp:lastPrinted>
  <dcterms:created xsi:type="dcterms:W3CDTF">2021-05-04T05:23:00Z</dcterms:created>
  <dcterms:modified xsi:type="dcterms:W3CDTF">2021-05-04T05:23:00Z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0x010100484AC4FCB4073C4AB9A25B8F95068856</vt:lpwstr>
  </property>
</Properties>
</file>